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72" w:rsidRPr="00352BC1" w:rsidRDefault="00600972" w:rsidP="00600972">
      <w:bookmarkStart w:id="0" w:name="_GoBack"/>
      <w:bookmarkEnd w:id="0"/>
    </w:p>
    <w:p w:rsidR="00600972" w:rsidRPr="00352BC1" w:rsidRDefault="00600972" w:rsidP="00600972"/>
    <w:p w:rsidR="00600972" w:rsidRPr="00352BC1" w:rsidRDefault="00600972" w:rsidP="00600972">
      <w:pPr>
        <w:jc w:val="center"/>
        <w:rPr>
          <w:b/>
          <w:sz w:val="48"/>
          <w:szCs w:val="48"/>
        </w:rPr>
      </w:pPr>
      <w:r w:rsidRPr="00352BC1">
        <w:rPr>
          <w:b/>
          <w:sz w:val="48"/>
          <w:szCs w:val="48"/>
        </w:rPr>
        <w:t>B I Z T O S Í T Á S</w:t>
      </w:r>
    </w:p>
    <w:p w:rsidR="00600972" w:rsidRPr="00352BC1" w:rsidRDefault="00600972" w:rsidP="00600972">
      <w:pPr>
        <w:jc w:val="center"/>
        <w:rPr>
          <w:b/>
          <w:sz w:val="28"/>
          <w:szCs w:val="28"/>
        </w:rPr>
      </w:pPr>
      <w:r w:rsidRPr="00352BC1">
        <w:rPr>
          <w:b/>
          <w:sz w:val="28"/>
          <w:szCs w:val="28"/>
        </w:rPr>
        <w:t>30 év alattiak hosszabb utazására</w:t>
      </w:r>
    </w:p>
    <w:p w:rsidR="00600972" w:rsidRPr="00352BC1" w:rsidRDefault="00600972" w:rsidP="00600972">
      <w:pPr>
        <w:jc w:val="center"/>
        <w:rPr>
          <w:b/>
          <w:sz w:val="28"/>
          <w:szCs w:val="28"/>
        </w:rPr>
      </w:pPr>
      <w:r w:rsidRPr="00352BC1">
        <w:rPr>
          <w:b/>
          <w:sz w:val="28"/>
          <w:szCs w:val="28"/>
        </w:rPr>
        <w:t xml:space="preserve">/Ajánlott: Erasmus képzésben résztvevő vagy szakmai gyakorlatot </w:t>
      </w:r>
    </w:p>
    <w:p w:rsidR="00600972" w:rsidRPr="00352BC1" w:rsidRDefault="00600972" w:rsidP="00600972">
      <w:pPr>
        <w:jc w:val="center"/>
        <w:rPr>
          <w:b/>
          <w:sz w:val="28"/>
          <w:szCs w:val="28"/>
        </w:rPr>
      </w:pPr>
      <w:proofErr w:type="gramStart"/>
      <w:r w:rsidRPr="00352BC1">
        <w:rPr>
          <w:b/>
          <w:sz w:val="28"/>
          <w:szCs w:val="28"/>
        </w:rPr>
        <w:t>külföldön</w:t>
      </w:r>
      <w:proofErr w:type="gramEnd"/>
      <w:r w:rsidRPr="00352BC1">
        <w:rPr>
          <w:b/>
          <w:sz w:val="28"/>
          <w:szCs w:val="28"/>
        </w:rPr>
        <w:t xml:space="preserve"> teljesítő hallgatók részére/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1158"/>
      </w:tblGrid>
      <w:tr w:rsidR="00600972" w:rsidRPr="00352BC1" w:rsidTr="00377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r w:rsidRPr="00352BC1">
              <w:rPr>
                <w:rFonts w:eastAsia="Times New Roman" w:cs="Times New Roman"/>
                <w:b/>
                <w:sz w:val="36"/>
                <w:szCs w:val="36"/>
                <w:lang w:eastAsia="hu-HU"/>
              </w:rPr>
              <w:t>Szolgáltatások</w:t>
            </w:r>
          </w:p>
        </w:tc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600972" w:rsidRPr="00352BC1" w:rsidTr="00377E83">
        <w:trPr>
          <w:tblCellSpacing w:w="15" w:type="dxa"/>
        </w:trPr>
        <w:tc>
          <w:tcPr>
            <w:tcW w:w="0" w:type="auto"/>
            <w:vAlign w:val="center"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600972" w:rsidRPr="00352BC1" w:rsidTr="00377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Orvosi és mentési költségek</w:t>
            </w:r>
          </w:p>
        </w:tc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5 000 000</w:t>
            </w:r>
          </w:p>
        </w:tc>
      </w:tr>
      <w:tr w:rsidR="00600972" w:rsidRPr="00352BC1" w:rsidTr="00377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Mentőhelikopteres mentés</w:t>
            </w:r>
          </w:p>
        </w:tc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2 500 000</w:t>
            </w:r>
          </w:p>
        </w:tc>
      </w:tr>
      <w:tr w:rsidR="00600972" w:rsidRPr="00352BC1" w:rsidTr="00377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Hazaszállítás</w:t>
            </w:r>
          </w:p>
        </w:tc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limit nélkül</w:t>
            </w:r>
          </w:p>
        </w:tc>
      </w:tr>
      <w:tr w:rsidR="00600972" w:rsidRPr="00352BC1" w:rsidTr="00377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Poggyászbiztosítás</w:t>
            </w:r>
          </w:p>
        </w:tc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150 000</w:t>
            </w:r>
          </w:p>
        </w:tc>
      </w:tr>
      <w:tr w:rsidR="00600972" w:rsidRPr="00352BC1" w:rsidTr="00377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Felelősségbiztosítás és jogvédelmi segítségnyújtás</w:t>
            </w:r>
          </w:p>
        </w:tc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 500 000</w:t>
            </w:r>
          </w:p>
        </w:tc>
      </w:tr>
    </w:tbl>
    <w:p w:rsidR="00600972" w:rsidRPr="00352BC1" w:rsidRDefault="00600972" w:rsidP="00600972">
      <w:r w:rsidRPr="00352BC1">
        <w:t>Sürgősségi fogászati ellátást</w:t>
      </w:r>
      <w:r w:rsidRPr="00352BC1">
        <w:tab/>
      </w:r>
      <w:r w:rsidRPr="00352BC1">
        <w:tab/>
      </w:r>
      <w:r w:rsidRPr="00352BC1">
        <w:tab/>
      </w:r>
      <w:r w:rsidRPr="00352BC1">
        <w:tab/>
        <w:t xml:space="preserve">  €200</w:t>
      </w:r>
    </w:p>
    <w:p w:rsidR="00600972" w:rsidRPr="00352BC1" w:rsidRDefault="00600972" w:rsidP="00600972">
      <w:pPr>
        <w:rPr>
          <w:sz w:val="24"/>
          <w:szCs w:val="24"/>
        </w:rPr>
      </w:pPr>
      <w:r w:rsidRPr="00352BC1">
        <w:rPr>
          <w:sz w:val="24"/>
          <w:szCs w:val="24"/>
        </w:rPr>
        <w:t>Kórházi napi térítés a biztosított részére, ha a kórházi költségek megtérítése EEK (</w:t>
      </w:r>
      <w:r w:rsidRPr="00352BC1">
        <w:t>Európai Egészségbiztosítási Kártya)</w:t>
      </w:r>
      <w:r w:rsidRPr="00352BC1">
        <w:rPr>
          <w:sz w:val="24"/>
          <w:szCs w:val="24"/>
        </w:rPr>
        <w:t xml:space="preserve"> vagy más biztosítás alapján történik (Ft/kórházban töltött éjszaka)</w:t>
      </w:r>
      <w:r w:rsidRPr="00352BC1">
        <w:rPr>
          <w:sz w:val="24"/>
          <w:szCs w:val="24"/>
        </w:rPr>
        <w:tab/>
      </w:r>
      <w:r w:rsidRPr="00352BC1">
        <w:rPr>
          <w:sz w:val="24"/>
          <w:szCs w:val="24"/>
        </w:rPr>
        <w:tab/>
      </w:r>
      <w:r w:rsidRPr="00352BC1">
        <w:rPr>
          <w:sz w:val="24"/>
          <w:szCs w:val="24"/>
        </w:rPr>
        <w:tab/>
      </w:r>
      <w:r w:rsidRPr="00352BC1">
        <w:rPr>
          <w:sz w:val="24"/>
          <w:szCs w:val="24"/>
        </w:rPr>
        <w:tab/>
      </w:r>
      <w:r w:rsidRPr="00352BC1">
        <w:rPr>
          <w:sz w:val="24"/>
          <w:szCs w:val="24"/>
        </w:rPr>
        <w:tab/>
      </w:r>
      <w:r w:rsidRPr="00352BC1">
        <w:rPr>
          <w:sz w:val="24"/>
          <w:szCs w:val="24"/>
        </w:rPr>
        <w:tab/>
      </w:r>
      <w:r w:rsidRPr="00352BC1">
        <w:rPr>
          <w:sz w:val="24"/>
          <w:szCs w:val="24"/>
        </w:rPr>
        <w:tab/>
        <w:t>24.000.-</w:t>
      </w:r>
    </w:p>
    <w:p w:rsidR="00600972" w:rsidRPr="00352BC1" w:rsidRDefault="00600972" w:rsidP="00600972">
      <w:pPr>
        <w:rPr>
          <w:b/>
          <w:sz w:val="24"/>
          <w:szCs w:val="24"/>
        </w:rPr>
      </w:pPr>
      <w:r w:rsidRPr="00352BC1">
        <w:rPr>
          <w:i/>
          <w:iCs/>
          <w:sz w:val="19"/>
          <w:szCs w:val="19"/>
        </w:rPr>
        <w:t xml:space="preserve">A kórházi  napi térítés akkor jár, ha az ügyfél a kórházi számláját nem velünk fizetteti ki, hanem az OEP-pel, vagy másik biztosítóval. Ez a kórház lehet állami, vagy ha az </w:t>
      </w:r>
      <w:proofErr w:type="spellStart"/>
      <w:r w:rsidRPr="00352BC1">
        <w:rPr>
          <w:i/>
          <w:iCs/>
          <w:sz w:val="19"/>
          <w:szCs w:val="19"/>
        </w:rPr>
        <w:t>assistance</w:t>
      </w:r>
      <w:proofErr w:type="spellEnd"/>
      <w:r w:rsidRPr="00352BC1">
        <w:rPr>
          <w:i/>
          <w:iCs/>
          <w:sz w:val="19"/>
          <w:szCs w:val="19"/>
        </w:rPr>
        <w:t xml:space="preserve"> szolgálatunk magánkórházba irányítja, vagy magánkórházba viszi a mentő az ügyfelet, akkor is érvényes. A kórházi napi térítés tulajdonképpen” jutalom, zsebpénz” az ügyfél részére, mivel nem nekünk kell a magas kórházi számlát kiegyenlíteni. Természetesen ebben az esetben a napi térítésen kívül kifizetjük az ellátás önrészét is.</w:t>
      </w:r>
    </w:p>
    <w:p w:rsidR="00600972" w:rsidRPr="00352BC1" w:rsidRDefault="00600972" w:rsidP="00600972">
      <w:pPr>
        <w:spacing w:after="0"/>
      </w:pPr>
      <w:r w:rsidRPr="00352BC1">
        <w:t>Telefonos orvosi tanácsadás magyar nyelven</w:t>
      </w:r>
      <w:r w:rsidRPr="00352BC1">
        <w:tab/>
      </w:r>
      <w:r w:rsidRPr="00352BC1">
        <w:tab/>
        <w:t>24 órás szolgáltatás</w:t>
      </w:r>
    </w:p>
    <w:p w:rsidR="00600972" w:rsidRPr="00352BC1" w:rsidRDefault="00600972" w:rsidP="00600972">
      <w:pPr>
        <w:spacing w:after="0"/>
      </w:pPr>
      <w:r w:rsidRPr="00352BC1">
        <w:t xml:space="preserve">24 órás magyar nyelvű segítségnyújtás  </w:t>
      </w:r>
    </w:p>
    <w:p w:rsidR="00600972" w:rsidRPr="00352BC1" w:rsidRDefault="00600972" w:rsidP="00600972">
      <w:pPr>
        <w:spacing w:after="0"/>
      </w:pPr>
      <w:r w:rsidRPr="00352BC1">
        <w:t xml:space="preserve">Angol nyelvű igazolás a biztosításról. </w:t>
      </w:r>
    </w:p>
    <w:p w:rsidR="00600972" w:rsidRPr="00352BC1" w:rsidRDefault="00352BC1" w:rsidP="00600972">
      <w:pPr>
        <w:rPr>
          <w:sz w:val="40"/>
          <w:szCs w:val="40"/>
        </w:rPr>
      </w:pPr>
      <w:r>
        <w:rPr>
          <w:sz w:val="28"/>
          <w:szCs w:val="28"/>
        </w:rPr>
        <w:t xml:space="preserve">Biztosítási díj: </w:t>
      </w:r>
      <w:r w:rsidR="00901916">
        <w:rPr>
          <w:sz w:val="40"/>
          <w:szCs w:val="40"/>
        </w:rPr>
        <w:t>28</w:t>
      </w:r>
      <w:r w:rsidR="00600972" w:rsidRPr="00352BC1">
        <w:rPr>
          <w:sz w:val="40"/>
          <w:szCs w:val="40"/>
        </w:rPr>
        <w:t>0.- Ft/nap</w:t>
      </w:r>
    </w:p>
    <w:p w:rsidR="00600972" w:rsidRPr="00EB349B" w:rsidRDefault="00600972" w:rsidP="00600972">
      <w:pPr>
        <w:spacing w:after="0" w:line="240" w:lineRule="auto"/>
        <w:rPr>
          <w:sz w:val="28"/>
          <w:szCs w:val="28"/>
        </w:rPr>
      </w:pPr>
      <w:r w:rsidRPr="00EB349B">
        <w:rPr>
          <w:sz w:val="28"/>
          <w:szCs w:val="28"/>
        </w:rPr>
        <w:t>Kapcsolat:</w:t>
      </w:r>
      <w:r w:rsidRPr="00EB349B">
        <w:rPr>
          <w:sz w:val="28"/>
          <w:szCs w:val="28"/>
        </w:rPr>
        <w:tab/>
        <w:t xml:space="preserve">Schaffné Nepel Andrea </w:t>
      </w:r>
    </w:p>
    <w:p w:rsidR="00600972" w:rsidRPr="00EB349B" w:rsidRDefault="00600972" w:rsidP="00600972">
      <w:pPr>
        <w:spacing w:after="0" w:line="240" w:lineRule="auto"/>
        <w:rPr>
          <w:sz w:val="28"/>
          <w:szCs w:val="28"/>
        </w:rPr>
      </w:pPr>
      <w:r w:rsidRPr="00EB349B">
        <w:rPr>
          <w:sz w:val="28"/>
          <w:szCs w:val="28"/>
        </w:rPr>
        <w:tab/>
      </w:r>
      <w:r w:rsidRPr="00EB349B">
        <w:rPr>
          <w:sz w:val="28"/>
          <w:szCs w:val="28"/>
        </w:rPr>
        <w:tab/>
      </w:r>
      <w:proofErr w:type="gramStart"/>
      <w:r w:rsidRPr="00EB349B">
        <w:rPr>
          <w:sz w:val="28"/>
          <w:szCs w:val="28"/>
        </w:rPr>
        <w:t>mobil</w:t>
      </w:r>
      <w:proofErr w:type="gramEnd"/>
      <w:r w:rsidRPr="00EB349B">
        <w:rPr>
          <w:sz w:val="28"/>
          <w:szCs w:val="28"/>
        </w:rPr>
        <w:t xml:space="preserve">: 06-20/4650736 </w:t>
      </w:r>
    </w:p>
    <w:p w:rsidR="00D11C62" w:rsidRPr="00EB349B" w:rsidRDefault="00600972" w:rsidP="00D11C62">
      <w:pPr>
        <w:spacing w:after="0" w:line="240" w:lineRule="auto"/>
        <w:ind w:left="708" w:firstLine="708"/>
        <w:rPr>
          <w:rStyle w:val="Hiperhivatkozs"/>
          <w:sz w:val="28"/>
          <w:szCs w:val="28"/>
          <w:u w:val="none"/>
        </w:rPr>
      </w:pPr>
      <w:proofErr w:type="gramStart"/>
      <w:r w:rsidRPr="00EB349B">
        <w:rPr>
          <w:sz w:val="28"/>
          <w:szCs w:val="28"/>
        </w:rPr>
        <w:t>e-mail</w:t>
      </w:r>
      <w:proofErr w:type="gramEnd"/>
      <w:r w:rsidRPr="00EB349B">
        <w:rPr>
          <w:sz w:val="28"/>
          <w:szCs w:val="28"/>
        </w:rPr>
        <w:t xml:space="preserve">: </w:t>
      </w:r>
      <w:hyperlink r:id="rId4" w:history="1">
        <w:r w:rsidRPr="00EB349B">
          <w:rPr>
            <w:rStyle w:val="Hiperhivatkozs"/>
            <w:sz w:val="28"/>
            <w:szCs w:val="28"/>
          </w:rPr>
          <w:t>nepel.andrea@ajk.pte.hu</w:t>
        </w:r>
      </w:hyperlink>
    </w:p>
    <w:p w:rsidR="00D11C62" w:rsidRPr="00EB349B" w:rsidRDefault="00D11C62" w:rsidP="00D11C62">
      <w:pPr>
        <w:spacing w:after="0" w:line="240" w:lineRule="auto"/>
        <w:ind w:left="708" w:firstLine="708"/>
        <w:rPr>
          <w:sz w:val="28"/>
          <w:szCs w:val="28"/>
        </w:rPr>
      </w:pPr>
      <w:r w:rsidRPr="00EB349B">
        <w:rPr>
          <w:rStyle w:val="Hiperhivatkozs"/>
          <w:color w:val="auto"/>
          <w:sz w:val="28"/>
          <w:szCs w:val="28"/>
          <w:u w:val="none"/>
        </w:rPr>
        <w:t xml:space="preserve">A biztosítás online is köthető. </w:t>
      </w:r>
    </w:p>
    <w:p w:rsidR="00BC4E44" w:rsidRPr="00352BC1" w:rsidRDefault="00BC4E44"/>
    <w:sectPr w:rsidR="00BC4E44" w:rsidRPr="0035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72"/>
    <w:rsid w:val="00352BC1"/>
    <w:rsid w:val="00600972"/>
    <w:rsid w:val="0080438D"/>
    <w:rsid w:val="00860820"/>
    <w:rsid w:val="00901916"/>
    <w:rsid w:val="00BC4E44"/>
    <w:rsid w:val="00D11C62"/>
    <w:rsid w:val="00EB349B"/>
    <w:rsid w:val="00F3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7B579-8EF8-4449-8009-450A4B1F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09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0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pel.andrea@aj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Nepel Andrea</dc:creator>
  <cp:lastModifiedBy>Buda Réka</cp:lastModifiedBy>
  <cp:revision>2</cp:revision>
  <dcterms:created xsi:type="dcterms:W3CDTF">2019-04-01T09:14:00Z</dcterms:created>
  <dcterms:modified xsi:type="dcterms:W3CDTF">2019-04-01T09:14:00Z</dcterms:modified>
</cp:coreProperties>
</file>