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DD48" w14:textId="77777777" w:rsidR="00E3426E" w:rsidRDefault="00E3426E" w:rsidP="00E3426E">
      <w:pPr>
        <w:tabs>
          <w:tab w:val="right" w:pos="9072"/>
        </w:tabs>
        <w:rPr>
          <w:rFonts w:ascii="Garamond" w:hAnsi="Garamond"/>
          <w:b/>
          <w:sz w:val="28"/>
          <w:szCs w:val="28"/>
        </w:rPr>
      </w:pPr>
    </w:p>
    <w:p w14:paraId="6D21B8D8" w14:textId="04E47CAC" w:rsidR="00E3426E" w:rsidRPr="00061F35" w:rsidRDefault="00E3426E" w:rsidP="00E3426E">
      <w:pPr>
        <w:tabs>
          <w:tab w:val="right" w:pos="9072"/>
        </w:tabs>
        <w:rPr>
          <w:rFonts w:ascii="H-OptimaNormal" w:hAnsi="H-OptimaNormal"/>
          <w:sz w:val="26"/>
          <w:szCs w:val="26"/>
        </w:rPr>
      </w:pPr>
      <w:r w:rsidRPr="00061F35">
        <w:rPr>
          <w:rFonts w:ascii="H-OptimaNormal" w:hAnsi="H-OptimaNormal"/>
          <w:b/>
          <w:sz w:val="26"/>
          <w:szCs w:val="26"/>
        </w:rPr>
        <w:t>Németh Judit</w:t>
      </w:r>
      <w:r w:rsidRPr="00061F35">
        <w:rPr>
          <w:rFonts w:ascii="H-OptimaNormal" w:hAnsi="H-OptimaNormal"/>
          <w:sz w:val="26"/>
          <w:szCs w:val="26"/>
        </w:rPr>
        <w:tab/>
        <w:t xml:space="preserve">Iktatószám: </w:t>
      </w:r>
      <w:r w:rsidR="006A6A4D" w:rsidRPr="006A6A4D">
        <w:rPr>
          <w:rFonts w:ascii="H-OptimaNormal" w:hAnsi="H-OptimaNormal"/>
          <w:b/>
          <w:color w:val="003399"/>
          <w:sz w:val="26"/>
          <w:szCs w:val="26"/>
        </w:rPr>
        <w:t>PTE/3675-1/2021</w:t>
      </w:r>
    </w:p>
    <w:p w14:paraId="41BD1E52" w14:textId="77777777" w:rsidR="00012098" w:rsidRDefault="00012098" w:rsidP="00E3426E">
      <w:pPr>
        <w:rPr>
          <w:rFonts w:ascii="H-OptimaNormal" w:hAnsi="H-OptimaNormal"/>
          <w:sz w:val="26"/>
          <w:szCs w:val="26"/>
        </w:rPr>
      </w:pPr>
      <w:r w:rsidRPr="00012098">
        <w:rPr>
          <w:rFonts w:ascii="H-OptimaNormal" w:hAnsi="H-OptimaNormal"/>
          <w:sz w:val="26"/>
          <w:szCs w:val="26"/>
        </w:rPr>
        <w:t>intézményi Erasmus+ koordinátor</w:t>
      </w:r>
      <w:r w:rsidRPr="00012098">
        <w:rPr>
          <w:rFonts w:ascii="H-OptimaNormal" w:hAnsi="H-OptimaNormal"/>
          <w:sz w:val="26"/>
          <w:szCs w:val="26"/>
        </w:rPr>
        <w:br/>
      </w:r>
    </w:p>
    <w:p w14:paraId="0F410057" w14:textId="0A7A3877" w:rsidR="00012098" w:rsidRDefault="00990BAB" w:rsidP="00E3426E">
      <w:pPr>
        <w:rPr>
          <w:rFonts w:ascii="H-OptimaNormal" w:hAnsi="H-OptimaNormal"/>
          <w:sz w:val="26"/>
          <w:szCs w:val="26"/>
        </w:rPr>
      </w:pPr>
      <w:r>
        <w:rPr>
          <w:rFonts w:ascii="H-OptimaNormal" w:hAnsi="H-OptimaNormal"/>
          <w:sz w:val="26"/>
          <w:szCs w:val="26"/>
        </w:rPr>
        <w:t>Rektori Kabinet</w:t>
      </w:r>
      <w:r>
        <w:rPr>
          <w:rFonts w:ascii="H-OptimaNormal" w:hAnsi="H-OptimaNormal"/>
          <w:sz w:val="26"/>
          <w:szCs w:val="26"/>
        </w:rPr>
        <w:br/>
        <w:t>Nemzetközi</w:t>
      </w:r>
      <w:r w:rsidR="00012098" w:rsidRPr="00012098">
        <w:rPr>
          <w:rFonts w:ascii="H-OptimaNormal" w:hAnsi="H-OptimaNormal"/>
          <w:sz w:val="26"/>
          <w:szCs w:val="26"/>
        </w:rPr>
        <w:t xml:space="preserve"> Igazgatóság</w:t>
      </w:r>
      <w:bookmarkStart w:id="0" w:name="_GoBack"/>
      <w:bookmarkEnd w:id="0"/>
    </w:p>
    <w:p w14:paraId="4BB6C732" w14:textId="77777777" w:rsidR="00E3426E" w:rsidRPr="00061F35" w:rsidRDefault="00E3426E" w:rsidP="00E3426E">
      <w:pPr>
        <w:rPr>
          <w:rFonts w:ascii="H-OptimaNormal" w:hAnsi="H-OptimaNormal"/>
          <w:sz w:val="26"/>
          <w:szCs w:val="26"/>
        </w:rPr>
      </w:pPr>
      <w:r w:rsidRPr="00061F35">
        <w:rPr>
          <w:rFonts w:ascii="H-OptimaNormal" w:hAnsi="H-OptimaNormal"/>
          <w:sz w:val="26"/>
          <w:szCs w:val="26"/>
        </w:rPr>
        <w:t>Pécs, Vasvári Pál utca 4.</w:t>
      </w:r>
    </w:p>
    <w:p w14:paraId="3E04AED8" w14:textId="77777777" w:rsidR="00E3426E" w:rsidRPr="00061F35" w:rsidRDefault="00E3426E" w:rsidP="00E3426E">
      <w:pPr>
        <w:rPr>
          <w:rFonts w:ascii="H-OptimaNormal" w:hAnsi="H-OptimaNormal"/>
          <w:sz w:val="26"/>
          <w:szCs w:val="26"/>
        </w:rPr>
      </w:pPr>
      <w:r w:rsidRPr="00061F35">
        <w:rPr>
          <w:rFonts w:ascii="H-OptimaNormal" w:hAnsi="H-OptimaNormal"/>
          <w:sz w:val="26"/>
          <w:szCs w:val="26"/>
        </w:rPr>
        <w:t>7622</w:t>
      </w:r>
    </w:p>
    <w:p w14:paraId="54B45A9A" w14:textId="77777777" w:rsidR="00E3426E" w:rsidRPr="00061F35" w:rsidRDefault="00E3426E" w:rsidP="00E3426E">
      <w:pPr>
        <w:rPr>
          <w:rFonts w:ascii="H-OptimaNormal" w:hAnsi="H-OptimaNormal"/>
          <w:sz w:val="26"/>
          <w:szCs w:val="26"/>
        </w:rPr>
      </w:pPr>
    </w:p>
    <w:p w14:paraId="2604A063" w14:textId="77777777" w:rsidR="00E3426E" w:rsidRPr="00061F35" w:rsidRDefault="00E3426E" w:rsidP="00E3426E">
      <w:pPr>
        <w:rPr>
          <w:rFonts w:ascii="H-OptimaNormal" w:hAnsi="H-OptimaNormal"/>
          <w:sz w:val="26"/>
          <w:szCs w:val="26"/>
        </w:rPr>
      </w:pPr>
    </w:p>
    <w:p w14:paraId="1A89B2A9" w14:textId="77777777" w:rsidR="00E3426E" w:rsidRPr="00061F35" w:rsidRDefault="00E3426E" w:rsidP="00E3426E">
      <w:pPr>
        <w:rPr>
          <w:rFonts w:ascii="H-OptimaNormal" w:hAnsi="H-OptimaNormal"/>
          <w:sz w:val="26"/>
          <w:szCs w:val="26"/>
        </w:rPr>
      </w:pPr>
    </w:p>
    <w:p w14:paraId="2F97B5D1" w14:textId="77777777" w:rsidR="00E3426E" w:rsidRPr="00061F35" w:rsidRDefault="00E3426E" w:rsidP="00E3426E">
      <w:pPr>
        <w:rPr>
          <w:rFonts w:ascii="H-OptimaNormal" w:hAnsi="H-OptimaNormal"/>
          <w:b/>
          <w:sz w:val="26"/>
          <w:szCs w:val="26"/>
        </w:rPr>
      </w:pPr>
      <w:r w:rsidRPr="00061F35">
        <w:rPr>
          <w:rFonts w:ascii="H-OptimaNormal" w:hAnsi="H-OptimaNormal"/>
          <w:b/>
          <w:sz w:val="26"/>
          <w:szCs w:val="26"/>
        </w:rPr>
        <w:t>Tisztelt Németh Judit!</w:t>
      </w:r>
    </w:p>
    <w:p w14:paraId="6A26E425" w14:textId="77777777" w:rsidR="00E3426E" w:rsidRPr="00061F35" w:rsidRDefault="00E3426E" w:rsidP="00E3426E">
      <w:pPr>
        <w:rPr>
          <w:rFonts w:ascii="H-OptimaNormal" w:hAnsi="H-OptimaNormal"/>
          <w:sz w:val="26"/>
          <w:szCs w:val="26"/>
        </w:rPr>
      </w:pPr>
    </w:p>
    <w:p w14:paraId="710B5BBF" w14:textId="77777777" w:rsidR="00E3426E" w:rsidRPr="00061F35" w:rsidRDefault="00E3426E" w:rsidP="00E3426E">
      <w:pPr>
        <w:rPr>
          <w:rFonts w:ascii="H-OptimaNormal" w:hAnsi="H-OptimaNormal"/>
          <w:sz w:val="26"/>
          <w:szCs w:val="26"/>
        </w:rPr>
      </w:pPr>
    </w:p>
    <w:p w14:paraId="5BCB9556" w14:textId="70A4CFF4" w:rsidR="00E3426E" w:rsidRPr="00061F35" w:rsidRDefault="00E3426E" w:rsidP="006E74FB">
      <w:pPr>
        <w:spacing w:line="360" w:lineRule="auto"/>
        <w:jc w:val="both"/>
        <w:rPr>
          <w:rFonts w:ascii="H-OptimaNormal" w:hAnsi="H-OptimaNormal"/>
          <w:sz w:val="26"/>
          <w:szCs w:val="26"/>
        </w:rPr>
      </w:pPr>
      <w:r w:rsidRPr="00061F35">
        <w:rPr>
          <w:rFonts w:ascii="H-OptimaNormal" w:hAnsi="H-OptimaNormal"/>
          <w:sz w:val="26"/>
          <w:szCs w:val="26"/>
        </w:rPr>
        <w:t>Mellékelten küldöm Önnek a PTE Áll</w:t>
      </w:r>
      <w:r w:rsidR="00EF2BFA">
        <w:rPr>
          <w:rFonts w:ascii="H-OptimaNormal" w:hAnsi="H-OptimaNormal"/>
          <w:sz w:val="26"/>
          <w:szCs w:val="26"/>
        </w:rPr>
        <w:t xml:space="preserve">am- és Jogtudományi Karának </w:t>
      </w:r>
      <w:r w:rsidR="006C6C99">
        <w:rPr>
          <w:rFonts w:ascii="H-OptimaNormal" w:hAnsi="H-OptimaNormal"/>
          <w:sz w:val="26"/>
          <w:szCs w:val="26"/>
        </w:rPr>
        <w:t>2021/2022</w:t>
      </w:r>
      <w:r w:rsidR="00EF2BFA">
        <w:rPr>
          <w:rFonts w:ascii="H-OptimaNormal" w:hAnsi="H-OptimaNormal"/>
          <w:sz w:val="26"/>
          <w:szCs w:val="26"/>
        </w:rPr>
        <w:t>-e</w:t>
      </w:r>
      <w:r w:rsidRPr="00061F35">
        <w:rPr>
          <w:rFonts w:ascii="H-OptimaNormal" w:hAnsi="H-OptimaNormal"/>
          <w:sz w:val="26"/>
          <w:szCs w:val="26"/>
        </w:rPr>
        <w:t>s tanévére vonatkozó</w:t>
      </w:r>
      <w:r w:rsidR="0025116A">
        <w:rPr>
          <w:rFonts w:ascii="H-OptimaNormal" w:hAnsi="H-OptimaNormal"/>
          <w:sz w:val="26"/>
          <w:szCs w:val="26"/>
        </w:rPr>
        <w:t xml:space="preserve"> és jóváhagyott ERASMUS+</w:t>
      </w:r>
      <w:r w:rsidRPr="00061F35">
        <w:rPr>
          <w:rFonts w:ascii="H-OptimaNormal" w:hAnsi="H-OptimaNormal"/>
          <w:sz w:val="26"/>
          <w:szCs w:val="26"/>
        </w:rPr>
        <w:t xml:space="preserve"> mob</w:t>
      </w:r>
      <w:r w:rsidR="0025116A">
        <w:rPr>
          <w:rFonts w:ascii="H-OptimaNormal" w:hAnsi="H-OptimaNormal"/>
          <w:sz w:val="26"/>
          <w:szCs w:val="26"/>
        </w:rPr>
        <w:t xml:space="preserve">ilitás program </w:t>
      </w:r>
      <w:r w:rsidR="00482D7D">
        <w:rPr>
          <w:rFonts w:ascii="H-OptimaNormal" w:hAnsi="H-OptimaNormal"/>
          <w:sz w:val="26"/>
          <w:szCs w:val="26"/>
        </w:rPr>
        <w:t xml:space="preserve">– </w:t>
      </w:r>
      <w:r w:rsidR="0025116A">
        <w:rPr>
          <w:rFonts w:ascii="H-OptimaNormal" w:hAnsi="H-OptimaNormal"/>
          <w:sz w:val="26"/>
          <w:szCs w:val="26"/>
        </w:rPr>
        <w:t>tanulmányi mobilitás és szakmai gyakorlatra vonatkozó</w:t>
      </w:r>
      <w:r w:rsidR="00482D7D">
        <w:rPr>
          <w:rFonts w:ascii="H-OptimaNormal" w:hAnsi="H-OptimaNormal"/>
          <w:sz w:val="26"/>
          <w:szCs w:val="26"/>
        </w:rPr>
        <w:t xml:space="preserve"> –</w:t>
      </w:r>
      <w:r w:rsidR="0025116A">
        <w:rPr>
          <w:rFonts w:ascii="H-OptimaNormal" w:hAnsi="H-OptimaNormal"/>
          <w:sz w:val="26"/>
          <w:szCs w:val="26"/>
        </w:rPr>
        <w:t xml:space="preserve"> pályázati kiírásai</w:t>
      </w:r>
      <w:r w:rsidRPr="00061F35">
        <w:rPr>
          <w:rFonts w:ascii="H-OptimaNormal" w:hAnsi="H-OptimaNormal"/>
          <w:sz w:val="26"/>
          <w:szCs w:val="26"/>
        </w:rPr>
        <w:t>t.</w:t>
      </w:r>
    </w:p>
    <w:p w14:paraId="2C2CF443" w14:textId="77777777" w:rsidR="00E3426E" w:rsidRPr="00061F35" w:rsidRDefault="00E3426E" w:rsidP="00E3426E">
      <w:pPr>
        <w:rPr>
          <w:rFonts w:ascii="H-OptimaNormal" w:hAnsi="H-OptimaNormal"/>
          <w:sz w:val="26"/>
          <w:szCs w:val="26"/>
        </w:rPr>
      </w:pPr>
    </w:p>
    <w:p w14:paraId="53A37705" w14:textId="77777777" w:rsidR="00E3426E" w:rsidRPr="00061F35" w:rsidRDefault="00E3426E" w:rsidP="00E3426E">
      <w:pPr>
        <w:rPr>
          <w:rFonts w:ascii="H-OptimaNormal" w:hAnsi="H-OptimaNormal"/>
          <w:sz w:val="26"/>
          <w:szCs w:val="26"/>
        </w:rPr>
      </w:pPr>
    </w:p>
    <w:p w14:paraId="4119DC00" w14:textId="77777777" w:rsidR="00E3426E" w:rsidRPr="00061F35" w:rsidRDefault="00E3426E" w:rsidP="00E3426E">
      <w:pPr>
        <w:rPr>
          <w:rFonts w:ascii="H-OptimaNormal" w:hAnsi="H-OptimaNormal"/>
          <w:sz w:val="26"/>
          <w:szCs w:val="26"/>
        </w:rPr>
      </w:pPr>
    </w:p>
    <w:p w14:paraId="1819B608" w14:textId="2C55FCA1" w:rsidR="00E3426E" w:rsidRPr="00061F35" w:rsidRDefault="008F0BCC" w:rsidP="00E3426E">
      <w:pPr>
        <w:rPr>
          <w:rFonts w:ascii="H-OptimaNormal" w:hAnsi="H-OptimaNormal"/>
          <w:sz w:val="26"/>
          <w:szCs w:val="26"/>
        </w:rPr>
      </w:pPr>
      <w:r>
        <w:rPr>
          <w:rFonts w:ascii="H-OptimaNormal" w:hAnsi="H-OptimaNormal"/>
          <w:noProof/>
          <w:sz w:val="26"/>
          <w:szCs w:val="26"/>
          <w:lang w:eastAsia="hu-HU"/>
        </w:rPr>
        <w:drawing>
          <wp:anchor distT="0" distB="0" distL="114300" distR="114300" simplePos="0" relativeHeight="251659264" behindDoc="0" locked="0" layoutInCell="1" allowOverlap="1" wp14:anchorId="4CD12F87" wp14:editId="0A11F482">
            <wp:simplePos x="0" y="0"/>
            <wp:positionH relativeFrom="column">
              <wp:posOffset>4736465</wp:posOffset>
            </wp:positionH>
            <wp:positionV relativeFrom="paragraph">
              <wp:posOffset>184785</wp:posOffset>
            </wp:positionV>
            <wp:extent cx="1319530" cy="1292225"/>
            <wp:effectExtent l="0" t="0" r="0" b="317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KAN_pecs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9530" cy="1292225"/>
                    </a:xfrm>
                    <a:prstGeom prst="rect">
                      <a:avLst/>
                    </a:prstGeom>
                  </pic:spPr>
                </pic:pic>
              </a:graphicData>
            </a:graphic>
            <wp14:sizeRelH relativeFrom="page">
              <wp14:pctWidth>0</wp14:pctWidth>
            </wp14:sizeRelH>
            <wp14:sizeRelV relativeFrom="page">
              <wp14:pctHeight>0</wp14:pctHeight>
            </wp14:sizeRelV>
          </wp:anchor>
        </w:drawing>
      </w:r>
      <w:r w:rsidR="00E3426E" w:rsidRPr="00061F35">
        <w:rPr>
          <w:rFonts w:ascii="H-OptimaNormal" w:hAnsi="H-OptimaNormal"/>
          <w:sz w:val="26"/>
          <w:szCs w:val="26"/>
        </w:rPr>
        <w:t>Pécs,</w:t>
      </w:r>
      <w:r w:rsidR="004C73E6">
        <w:rPr>
          <w:rFonts w:ascii="H-OptimaNormal" w:hAnsi="H-OptimaNormal"/>
          <w:sz w:val="26"/>
          <w:szCs w:val="26"/>
        </w:rPr>
        <w:t xml:space="preserve"> 202</w:t>
      </w:r>
      <w:r w:rsidR="002A2C94">
        <w:rPr>
          <w:rFonts w:ascii="H-OptimaNormal" w:hAnsi="H-OptimaNormal"/>
          <w:sz w:val="26"/>
          <w:szCs w:val="26"/>
        </w:rPr>
        <w:t>1</w:t>
      </w:r>
      <w:r w:rsidR="004C73E6">
        <w:rPr>
          <w:rFonts w:ascii="H-OptimaNormal" w:hAnsi="H-OptimaNormal"/>
          <w:sz w:val="26"/>
          <w:szCs w:val="26"/>
        </w:rPr>
        <w:t xml:space="preserve">. január </w:t>
      </w:r>
      <w:r w:rsidR="002A2C94">
        <w:rPr>
          <w:rFonts w:ascii="H-OptimaNormal" w:hAnsi="H-OptimaNormal"/>
          <w:sz w:val="26"/>
          <w:szCs w:val="26"/>
        </w:rPr>
        <w:t>13</w:t>
      </w:r>
      <w:r w:rsidR="004C73E6">
        <w:rPr>
          <w:rFonts w:ascii="H-OptimaNormal" w:hAnsi="H-OptimaNormal"/>
          <w:sz w:val="26"/>
          <w:szCs w:val="26"/>
        </w:rPr>
        <w:t>.</w:t>
      </w:r>
    </w:p>
    <w:p w14:paraId="2D691611" w14:textId="3ED51681" w:rsidR="00E3426E" w:rsidRPr="00061F35" w:rsidRDefault="00E3426E" w:rsidP="00E3426E">
      <w:pPr>
        <w:rPr>
          <w:rFonts w:ascii="H-OptimaNormal" w:hAnsi="H-OptimaNormal"/>
          <w:sz w:val="26"/>
          <w:szCs w:val="26"/>
        </w:rPr>
      </w:pPr>
    </w:p>
    <w:p w14:paraId="338056C1" w14:textId="23D90140" w:rsidR="00E3426E" w:rsidRPr="00061F35" w:rsidRDefault="008F0BCC" w:rsidP="00E3426E">
      <w:pPr>
        <w:rPr>
          <w:rFonts w:ascii="H-OptimaNormal" w:hAnsi="H-OptimaNormal"/>
          <w:sz w:val="26"/>
          <w:szCs w:val="26"/>
        </w:rPr>
      </w:pPr>
      <w:r>
        <w:rPr>
          <w:rFonts w:ascii="H-OptimaNormal" w:hAnsi="H-OptimaNormal"/>
          <w:noProof/>
          <w:sz w:val="26"/>
          <w:szCs w:val="26"/>
          <w:lang w:eastAsia="hu-HU"/>
        </w:rPr>
        <w:drawing>
          <wp:anchor distT="0" distB="0" distL="114300" distR="114300" simplePos="0" relativeHeight="251658240" behindDoc="0" locked="0" layoutInCell="1" allowOverlap="1" wp14:anchorId="15D145B3" wp14:editId="3477B78D">
            <wp:simplePos x="0" y="0"/>
            <wp:positionH relativeFrom="column">
              <wp:posOffset>3879215</wp:posOffset>
            </wp:positionH>
            <wp:positionV relativeFrom="paragraph">
              <wp:posOffset>36195</wp:posOffset>
            </wp:positionV>
            <wp:extent cx="1195070" cy="802005"/>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ian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070" cy="802005"/>
                    </a:xfrm>
                    <a:prstGeom prst="rect">
                      <a:avLst/>
                    </a:prstGeom>
                  </pic:spPr>
                </pic:pic>
              </a:graphicData>
            </a:graphic>
            <wp14:sizeRelH relativeFrom="page">
              <wp14:pctWidth>0</wp14:pctWidth>
            </wp14:sizeRelH>
            <wp14:sizeRelV relativeFrom="page">
              <wp14:pctHeight>0</wp14:pctHeight>
            </wp14:sizeRelV>
          </wp:anchor>
        </w:drawing>
      </w:r>
    </w:p>
    <w:p w14:paraId="5D8CF604" w14:textId="3799D6FA" w:rsidR="00E3426E" w:rsidRPr="00061F35" w:rsidRDefault="00E3426E" w:rsidP="00E3426E">
      <w:pPr>
        <w:tabs>
          <w:tab w:val="left" w:pos="3402"/>
          <w:tab w:val="center" w:pos="5670"/>
        </w:tabs>
        <w:ind w:left="3969"/>
        <w:rPr>
          <w:rFonts w:ascii="H-OptimaNormal" w:hAnsi="H-OptimaNormal"/>
          <w:sz w:val="26"/>
          <w:szCs w:val="26"/>
        </w:rPr>
      </w:pPr>
      <w:r w:rsidRPr="00061F35">
        <w:rPr>
          <w:rFonts w:ascii="H-OptimaNormal" w:hAnsi="H-OptimaNormal"/>
          <w:sz w:val="26"/>
          <w:szCs w:val="26"/>
        </w:rPr>
        <w:t>Tisztelettel:</w:t>
      </w:r>
    </w:p>
    <w:p w14:paraId="03C6D15F" w14:textId="77777777" w:rsidR="00E3426E" w:rsidRPr="00061F35" w:rsidRDefault="00E3426E" w:rsidP="00E3426E">
      <w:pPr>
        <w:tabs>
          <w:tab w:val="left" w:pos="3402"/>
          <w:tab w:val="center" w:pos="5670"/>
        </w:tabs>
        <w:rPr>
          <w:rFonts w:ascii="H-OptimaNormal" w:hAnsi="H-OptimaNormal"/>
          <w:sz w:val="26"/>
          <w:szCs w:val="26"/>
        </w:rPr>
      </w:pPr>
    </w:p>
    <w:p w14:paraId="7D5ADBC9" w14:textId="77777777" w:rsidR="00E3426E" w:rsidRPr="00061F35" w:rsidRDefault="00E3426E" w:rsidP="00E3426E">
      <w:pPr>
        <w:tabs>
          <w:tab w:val="left" w:pos="3402"/>
          <w:tab w:val="center" w:pos="5670"/>
        </w:tabs>
        <w:ind w:left="4820"/>
        <w:jc w:val="center"/>
        <w:rPr>
          <w:rFonts w:ascii="H-OptimaNormal" w:hAnsi="H-OptimaNormal"/>
          <w:b/>
          <w:sz w:val="26"/>
          <w:szCs w:val="26"/>
        </w:rPr>
      </w:pPr>
      <w:r w:rsidRPr="00061F35">
        <w:rPr>
          <w:rFonts w:ascii="H-OptimaNormal" w:hAnsi="H-OptimaNormal"/>
          <w:b/>
          <w:sz w:val="26"/>
          <w:szCs w:val="26"/>
        </w:rPr>
        <w:t xml:space="preserve">Dr. </w:t>
      </w:r>
      <w:r w:rsidR="00462436" w:rsidRPr="00061F35">
        <w:rPr>
          <w:rFonts w:ascii="H-OptimaNormal" w:hAnsi="H-OptimaNormal"/>
          <w:b/>
          <w:sz w:val="26"/>
          <w:szCs w:val="26"/>
        </w:rPr>
        <w:t>Fábián Adrián</w:t>
      </w:r>
    </w:p>
    <w:p w14:paraId="21AEA9A7" w14:textId="77777777" w:rsidR="00CF63EB" w:rsidRPr="00061F35" w:rsidRDefault="00E3426E" w:rsidP="00E3426E">
      <w:pPr>
        <w:tabs>
          <w:tab w:val="left" w:pos="3402"/>
          <w:tab w:val="center" w:pos="5670"/>
        </w:tabs>
        <w:ind w:left="4820"/>
        <w:jc w:val="center"/>
        <w:rPr>
          <w:rFonts w:ascii="H-OptimaNormal" w:hAnsi="H-OptimaNormal"/>
          <w:sz w:val="26"/>
          <w:szCs w:val="26"/>
        </w:rPr>
      </w:pPr>
      <w:r w:rsidRPr="00061F35">
        <w:rPr>
          <w:rFonts w:ascii="H-OptimaNormal" w:hAnsi="H-OptimaNormal"/>
          <w:sz w:val="26"/>
          <w:szCs w:val="26"/>
        </w:rPr>
        <w:t>dékán</w:t>
      </w:r>
    </w:p>
    <w:p w14:paraId="44AF3A6B" w14:textId="77777777" w:rsidR="00462436" w:rsidRPr="00061F35" w:rsidRDefault="00CF63EB" w:rsidP="00073BAE">
      <w:pPr>
        <w:pStyle w:val="NormlWeb"/>
        <w:shd w:val="clear" w:color="auto" w:fill="FFFFFF"/>
        <w:spacing w:before="0" w:beforeAutospacing="0" w:after="0" w:afterAutospacing="0"/>
        <w:jc w:val="center"/>
        <w:rPr>
          <w:rFonts w:ascii="H-OptimaNormal" w:hAnsi="H-OptimaNormal" w:cs="Arial"/>
          <w:sz w:val="26"/>
          <w:szCs w:val="26"/>
        </w:rPr>
      </w:pPr>
      <w:r w:rsidRPr="00061F35">
        <w:rPr>
          <w:rFonts w:ascii="H-OptimaNormal" w:hAnsi="H-OptimaNormal"/>
          <w:sz w:val="26"/>
          <w:szCs w:val="26"/>
        </w:rPr>
        <w:br w:type="page"/>
      </w:r>
    </w:p>
    <w:p w14:paraId="1160F10B" w14:textId="77777777" w:rsidR="006E2BB8" w:rsidRDefault="006E2BB8" w:rsidP="00061F35">
      <w:pPr>
        <w:jc w:val="center"/>
        <w:rPr>
          <w:rFonts w:ascii="H-OptimaNormal" w:hAnsi="H-OptimaNormal" w:cs="Arial"/>
          <w:b/>
          <w:lang w:eastAsia="hu-HU"/>
        </w:rPr>
      </w:pPr>
    </w:p>
    <w:p w14:paraId="4F0BE220" w14:textId="77777777"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PÁLYÁZATI FELHÍVÁS</w:t>
      </w:r>
    </w:p>
    <w:p w14:paraId="15EEC922" w14:textId="77777777" w:rsidR="006E2BB8" w:rsidRDefault="006E2BB8" w:rsidP="00061F35">
      <w:pPr>
        <w:jc w:val="center"/>
        <w:rPr>
          <w:rFonts w:ascii="H-OptimaNormal" w:hAnsi="H-OptimaNormal" w:cs="Arial"/>
          <w:b/>
          <w:lang w:eastAsia="hu-HU"/>
        </w:rPr>
      </w:pPr>
    </w:p>
    <w:p w14:paraId="04A6D939" w14:textId="18D618FE"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A Pécsi Tudományegyetem Állam-és Jogtudomá</w:t>
      </w:r>
      <w:r w:rsidR="004B2FBE">
        <w:rPr>
          <w:rFonts w:ascii="H-OptimaNormal" w:hAnsi="H-OptimaNormal" w:cs="Arial"/>
          <w:b/>
          <w:lang w:eastAsia="hu-HU"/>
        </w:rPr>
        <w:t>nyi Kara pályázatot ír ki a 202</w:t>
      </w:r>
      <w:r w:rsidR="002A2C94">
        <w:rPr>
          <w:rFonts w:ascii="H-OptimaNormal" w:hAnsi="H-OptimaNormal" w:cs="Arial"/>
          <w:b/>
          <w:lang w:eastAsia="hu-HU"/>
        </w:rPr>
        <w:t>1</w:t>
      </w:r>
      <w:r w:rsidR="004B2FBE">
        <w:rPr>
          <w:rFonts w:ascii="H-OptimaNormal" w:hAnsi="H-OptimaNormal" w:cs="Arial"/>
          <w:b/>
          <w:lang w:eastAsia="hu-HU"/>
        </w:rPr>
        <w:t>/202</w:t>
      </w:r>
      <w:r w:rsidR="002A2C94">
        <w:rPr>
          <w:rFonts w:ascii="H-OptimaNormal" w:hAnsi="H-OptimaNormal" w:cs="Arial"/>
          <w:b/>
          <w:lang w:eastAsia="hu-HU"/>
        </w:rPr>
        <w:t>2</w:t>
      </w:r>
      <w:r w:rsidR="004B2FBE">
        <w:rPr>
          <w:rFonts w:ascii="H-OptimaNormal" w:hAnsi="H-OptimaNormal" w:cs="Arial"/>
          <w:b/>
          <w:lang w:eastAsia="hu-HU"/>
        </w:rPr>
        <w:t>-e</w:t>
      </w:r>
      <w:r w:rsidRPr="00061F35">
        <w:rPr>
          <w:rFonts w:ascii="H-OptimaNormal" w:hAnsi="H-OptimaNormal" w:cs="Arial"/>
          <w:b/>
          <w:lang w:eastAsia="hu-HU"/>
        </w:rPr>
        <w:t>s tanévben Erasmus+ hallgatói tanulmányi mobilitási programban való részvételre</w:t>
      </w:r>
    </w:p>
    <w:p w14:paraId="0FE81835" w14:textId="77777777" w:rsidR="00271387" w:rsidRDefault="00271387" w:rsidP="00061F35">
      <w:pPr>
        <w:rPr>
          <w:rFonts w:ascii="H-OptimaNormal" w:hAnsi="H-OptimaNormal" w:cs="Arial"/>
          <w:b/>
          <w:lang w:eastAsia="hu-HU"/>
        </w:rPr>
      </w:pPr>
    </w:p>
    <w:p w14:paraId="55F55B15" w14:textId="77777777" w:rsidR="006E2BB8" w:rsidRPr="00061F35" w:rsidRDefault="006E2BB8" w:rsidP="00061F35">
      <w:pPr>
        <w:rPr>
          <w:rFonts w:ascii="H-OptimaNormal" w:hAnsi="H-OptimaNormal" w:cs="Arial"/>
          <w:b/>
          <w:lang w:eastAsia="hu-HU"/>
        </w:rPr>
      </w:pPr>
    </w:p>
    <w:p w14:paraId="40B40673"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célja:</w:t>
      </w:r>
    </w:p>
    <w:p w14:paraId="5568511A"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1DFC3ECB" w14:textId="77777777" w:rsidR="00271387" w:rsidRPr="00061F35" w:rsidRDefault="00271387" w:rsidP="00061F35">
      <w:pPr>
        <w:jc w:val="both"/>
        <w:rPr>
          <w:rFonts w:ascii="H-OptimaNormal" w:hAnsi="H-OptimaNormal" w:cs="Arial"/>
        </w:rPr>
      </w:pPr>
      <w:r w:rsidRPr="00061F35">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061F35">
        <w:rPr>
          <w:rFonts w:ascii="H-OptimaNormal" w:hAnsi="H-OptimaNormal" w:cs="Arial"/>
          <w:iCs/>
        </w:rPr>
        <w:t>A tanulmányutak célja</w:t>
      </w:r>
      <w:r w:rsidRPr="00061F35">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061F35">
        <w:rPr>
          <w:rFonts w:ascii="H-OptimaNormal" w:hAnsi="H-OptimaNormal" w:cs="Arial"/>
          <w:lang w:eastAsia="hu-HU"/>
        </w:rPr>
        <w:t>A külföldi tanulmányok minimális időtartama 3 hónap.</w:t>
      </w:r>
    </w:p>
    <w:p w14:paraId="7101BE3F" w14:textId="77777777" w:rsidR="00271387" w:rsidRPr="00061F35" w:rsidRDefault="00271387" w:rsidP="00061F35">
      <w:pPr>
        <w:jc w:val="both"/>
        <w:rPr>
          <w:rFonts w:ascii="H-OptimaNormal" w:hAnsi="H-OptimaNormal" w:cs="Arial"/>
          <w:lang w:eastAsia="hu-HU"/>
        </w:rPr>
      </w:pPr>
    </w:p>
    <w:p w14:paraId="6AEC622F"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b/>
          <w:lang w:eastAsia="hu-HU"/>
        </w:rPr>
        <w:t>Az Erasmus-program keretében külföldön teljesítő hallgatók:</w:t>
      </w:r>
    </w:p>
    <w:p w14:paraId="097F831D"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3-10 hónapot töltenek külföldön;</w:t>
      </w:r>
    </w:p>
    <w:p w14:paraId="7BD5A182"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a fogadó intézményben nem fizetnek tandíjat;</w:t>
      </w:r>
    </w:p>
    <w:p w14:paraId="4DA1FE59"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b/>
          <w:lang w:eastAsia="hu-HU"/>
        </w:rPr>
        <w:t>itthon is beiratkoznak, aktív hallgatói státuszt létesítenek,</w:t>
      </w:r>
      <w:r w:rsidRPr="00061F35">
        <w:rPr>
          <w:rFonts w:ascii="H-OptimaNormal" w:hAnsi="H-OptimaNormal" w:cs="Arial"/>
          <w:lang w:eastAsia="hu-HU"/>
        </w:rPr>
        <w:t xml:space="preserve"> esetleges itthoni tandíjukat kifizetik és rendes ösztöndíjukat a külföldi tartózkodás idejére is megkapják;</w:t>
      </w:r>
    </w:p>
    <w:p w14:paraId="5AA77B91"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663C3E58"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diplomájukat nem szerzik meg a mobilitás befejezése előtt</w:t>
      </w:r>
    </w:p>
    <w:p w14:paraId="3030998D"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PhD hallgatók a képzési tervükben meghatározott kutatási tevékenységet is teljesíthetnek a partneregyetemen részképzés keretében;</w:t>
      </w:r>
    </w:p>
    <w:p w14:paraId="537F790F" w14:textId="77777777" w:rsidR="00271387" w:rsidRPr="00061F35" w:rsidRDefault="00271387" w:rsidP="00061F35">
      <w:pPr>
        <w:rPr>
          <w:rFonts w:ascii="H-OptimaNormal" w:hAnsi="H-OptimaNormal" w:cs="Arial"/>
          <w:lang w:eastAsia="hu-HU"/>
        </w:rPr>
      </w:pPr>
    </w:p>
    <w:p w14:paraId="5C540F30" w14:textId="77777777" w:rsidR="00271387" w:rsidRPr="00061F35" w:rsidRDefault="00271387" w:rsidP="00061F35">
      <w:pPr>
        <w:contextualSpacing/>
        <w:rPr>
          <w:rFonts w:ascii="H-OptimaNormal" w:eastAsia="Calibri" w:hAnsi="H-OptimaNormal" w:cs="Arial"/>
          <w:b/>
        </w:rPr>
      </w:pPr>
      <w:r w:rsidRPr="00061F35">
        <w:rPr>
          <w:rFonts w:ascii="H-OptimaNormal" w:eastAsia="Calibri" w:hAnsi="H-OptimaNormal" w:cs="Arial"/>
          <w:b/>
        </w:rPr>
        <w:t>A programban részt vevő országok</w:t>
      </w:r>
    </w:p>
    <w:p w14:paraId="1FD77D01"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alábbi országok vesznek részt a pályázatban:</w:t>
      </w:r>
    </w:p>
    <w:p w14:paraId="28E35DAA"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358D157B"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Nem EU tagállamként a programban szintén részt vesz: Macedónia Volt Jugoszláv Köztársaság, Izland, Liechtenstein, Norvégia, Törökország</w:t>
      </w:r>
    </w:p>
    <w:p w14:paraId="007DD78B" w14:textId="77777777" w:rsidR="00271387" w:rsidRDefault="00271387" w:rsidP="00061F35">
      <w:pPr>
        <w:rPr>
          <w:rFonts w:ascii="H-OptimaNormal" w:hAnsi="H-OptimaNormal" w:cs="Arial"/>
          <w:lang w:eastAsia="hu-HU"/>
        </w:rPr>
      </w:pPr>
    </w:p>
    <w:p w14:paraId="76C2AA63" w14:textId="77777777" w:rsidR="006E2BB8" w:rsidRDefault="006E2BB8" w:rsidP="00061F35">
      <w:pPr>
        <w:rPr>
          <w:rFonts w:ascii="H-OptimaNormal" w:hAnsi="H-OptimaNormal" w:cs="Arial"/>
          <w:lang w:eastAsia="hu-HU"/>
        </w:rPr>
      </w:pPr>
    </w:p>
    <w:p w14:paraId="250F8F54" w14:textId="77777777" w:rsidR="006E2BB8" w:rsidRPr="00061F35" w:rsidRDefault="006E2BB8" w:rsidP="00061F35">
      <w:pPr>
        <w:rPr>
          <w:rFonts w:ascii="H-OptimaNormal" w:hAnsi="H-OptimaNormal" w:cs="Arial"/>
          <w:lang w:eastAsia="hu-HU"/>
        </w:rPr>
      </w:pPr>
    </w:p>
    <w:p w14:paraId="60FA56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lastRenderedPageBreak/>
        <w:t>Kik nyújthatnak be pályázatot?</w:t>
      </w:r>
    </w:p>
    <w:p w14:paraId="7EC8827D" w14:textId="77777777" w:rsidR="00271387" w:rsidRPr="00061F35" w:rsidRDefault="00271387" w:rsidP="00061F35">
      <w:pPr>
        <w:ind w:left="283"/>
        <w:contextualSpacing/>
        <w:jc w:val="both"/>
        <w:rPr>
          <w:rFonts w:ascii="H-OptimaNormal" w:eastAsia="Calibri" w:hAnsi="H-OptimaNormal" w:cs="Arial"/>
          <w:i/>
        </w:rPr>
      </w:pPr>
      <w:r w:rsidRPr="00061F35">
        <w:rPr>
          <w:rFonts w:ascii="H-OptimaNormal" w:eastAsia="Calibri" w:hAnsi="H-OptimaNormal" w:cs="Arial"/>
          <w:i/>
        </w:rPr>
        <w:t>Általános részvételi feltételek:</w:t>
      </w:r>
    </w:p>
    <w:p w14:paraId="6D42F190"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a hallgató magyar állampolgár, vagy oklevélszerzésre irányuló tanulmányokat folytat az intézményben.</w:t>
      </w:r>
    </w:p>
    <w:p w14:paraId="3C3A20C4"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kiutazás legkorábban a felsőoktatási tanulmányok második évében (két lezárt félévvel rendelkezik a kiutazáskor)</w:t>
      </w:r>
    </w:p>
    <w:p w14:paraId="1D07D7FF" w14:textId="77777777" w:rsidR="00271387" w:rsidRPr="00061F35" w:rsidRDefault="00271387" w:rsidP="00061F35">
      <w:pPr>
        <w:numPr>
          <w:ilvl w:val="0"/>
          <w:numId w:val="18"/>
        </w:numPr>
        <w:autoSpaceDE w:val="0"/>
        <w:autoSpaceDN w:val="0"/>
        <w:jc w:val="both"/>
        <w:rPr>
          <w:rFonts w:ascii="H-OptimaNormal" w:hAnsi="H-OptimaNormal" w:cs="Arial"/>
          <w:b/>
          <w:lang w:eastAsia="hu-HU"/>
        </w:rPr>
      </w:pPr>
      <w:r w:rsidRPr="00061F35">
        <w:rPr>
          <w:rFonts w:ascii="H-OptimaNormal" w:hAnsi="H-OptimaNormal" w:cs="Arial"/>
          <w:b/>
          <w:lang w:eastAsia="hu-HU"/>
        </w:rPr>
        <w:t>abban a félévben, amelyben a mobilitás megvalósul, aktív hallgatói jogviszonnyal rendelkeznek a PTE-n;</w:t>
      </w:r>
    </w:p>
    <w:p w14:paraId="50F60E7A"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a hallgató nyelvi kompetenciáinak ellenőrzése megtörténik az Európai Bizottság által elvárt módon (on-line felmérés a kiválasztás után, illetve a hazaérkezés után)</w:t>
      </w:r>
    </w:p>
    <w:p w14:paraId="0A964B0B" w14:textId="77777777" w:rsidR="00271387" w:rsidRPr="00061F35" w:rsidRDefault="00271387" w:rsidP="00061F35">
      <w:pPr>
        <w:numPr>
          <w:ilvl w:val="0"/>
          <w:numId w:val="18"/>
        </w:numPr>
        <w:autoSpaceDE w:val="0"/>
        <w:autoSpaceDN w:val="0"/>
        <w:jc w:val="both"/>
        <w:rPr>
          <w:rFonts w:ascii="H-OptimaNormal" w:hAnsi="H-OptimaNormal" w:cs="Arial"/>
          <w:lang w:eastAsia="hu-HU"/>
        </w:rPr>
      </w:pPr>
      <w:r w:rsidRPr="00061F35">
        <w:rPr>
          <w:rFonts w:ascii="H-OptimaNormal" w:hAnsi="H-OptimaNormal" w:cs="Arial"/>
          <w:lang w:eastAsia="hu-HU"/>
        </w:rPr>
        <w:t>valamint megfelelnek az adott karon / tanszéken meghirdetett pályázati követelményeknek,</w:t>
      </w:r>
    </w:p>
    <w:p w14:paraId="42C9ADFA" w14:textId="77777777" w:rsidR="00271387" w:rsidRPr="00061F35" w:rsidRDefault="00271387" w:rsidP="00061F35">
      <w:pPr>
        <w:autoSpaceDE w:val="0"/>
        <w:autoSpaceDN w:val="0"/>
        <w:ind w:left="283"/>
        <w:jc w:val="both"/>
        <w:rPr>
          <w:rFonts w:ascii="H-OptimaNormal" w:hAnsi="H-OptimaNormal" w:cs="Arial"/>
          <w:lang w:eastAsia="hu-HU"/>
        </w:rPr>
      </w:pPr>
    </w:p>
    <w:p w14:paraId="4E242683" w14:textId="77777777" w:rsidR="00271387" w:rsidRPr="00061F35" w:rsidRDefault="00271387" w:rsidP="00061F35">
      <w:pPr>
        <w:autoSpaceDE w:val="0"/>
        <w:autoSpaceDN w:val="0"/>
        <w:jc w:val="both"/>
        <w:rPr>
          <w:rFonts w:ascii="H-OptimaNormal" w:hAnsi="H-OptimaNormal" w:cs="Arial"/>
          <w:b/>
          <w:bCs/>
          <w:lang w:eastAsia="hu-HU"/>
        </w:rPr>
      </w:pPr>
      <w:r w:rsidRPr="00061F35">
        <w:rPr>
          <w:rFonts w:ascii="H-OptimaNormal" w:hAnsi="H-OptimaNormal" w:cs="Arial"/>
          <w:b/>
          <w:bCs/>
          <w:lang w:eastAsia="hu-HU"/>
        </w:rPr>
        <w:t>Pályázati feltételek a PTE Állam-és Jogtudományi Karán:</w:t>
      </w:r>
    </w:p>
    <w:p w14:paraId="5BE64F7F" w14:textId="77777777" w:rsidR="00271387" w:rsidRPr="00061F35" w:rsidRDefault="00271387" w:rsidP="00061F35">
      <w:pPr>
        <w:numPr>
          <w:ilvl w:val="0"/>
          <w:numId w:val="19"/>
        </w:numPr>
        <w:autoSpaceDE w:val="0"/>
        <w:autoSpaceDN w:val="0"/>
        <w:jc w:val="both"/>
        <w:textAlignment w:val="top"/>
        <w:rPr>
          <w:rFonts w:ascii="H-OptimaNormal" w:hAnsi="H-OptimaNormal" w:cs="Arial"/>
          <w:lang w:eastAsia="hu-HU"/>
        </w:rPr>
      </w:pPr>
      <w:r w:rsidRPr="00061F35">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2D84A829" w14:textId="77777777" w:rsidR="00271387" w:rsidRPr="00061F35" w:rsidRDefault="00271387" w:rsidP="00061F35">
      <w:pPr>
        <w:numPr>
          <w:ilvl w:val="0"/>
          <w:numId w:val="19"/>
        </w:numPr>
        <w:autoSpaceDE w:val="0"/>
        <w:autoSpaceDN w:val="0"/>
        <w:jc w:val="both"/>
        <w:rPr>
          <w:rFonts w:ascii="H-OptimaNormal" w:hAnsi="H-OptimaNormal" w:cs="Arial"/>
          <w:lang w:eastAsia="hu-HU"/>
        </w:rPr>
      </w:pPr>
      <w:r w:rsidRPr="00061F35">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061F35">
        <w:rPr>
          <w:rFonts w:ascii="H-OptimaNormal" w:hAnsi="H-OptimaNormal" w:cs="Arial"/>
          <w:lang w:eastAsia="hu-HU"/>
        </w:rPr>
        <w:softHyphen/>
        <w:t>bizonyítvány fénymásolatát.</w:t>
      </w:r>
    </w:p>
    <w:p w14:paraId="5533EB62"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Nappali tagozatos hallgatók esetében a Karon az aktuális félévben felvett, vagy korábban teljesített idegen nyelvű tantárgy (jogi szaktantárgy, nem szaknyelv!) a pályázás feltétele.</w:t>
      </w:r>
    </w:p>
    <w:p w14:paraId="43D9FB2C"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1C85A865"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(http://ajk.pte.hu/files/file/adminisztracio/szabalyzatok/pob-szabalyzat.pdf)</w:t>
      </w:r>
    </w:p>
    <w:p w14:paraId="4E99E343"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00B06081"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0972DC34" w14:textId="77777777" w:rsidR="00271387" w:rsidRPr="00061F35" w:rsidRDefault="00271387" w:rsidP="00061F35">
      <w:pPr>
        <w:rPr>
          <w:rFonts w:ascii="H-OptimaNormal" w:hAnsi="H-OptimaNormal" w:cs="Arial"/>
          <w:lang w:eastAsia="hu-HU"/>
        </w:rPr>
      </w:pPr>
    </w:p>
    <w:p w14:paraId="1676783B"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9EF3D65"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lastRenderedPageBreak/>
        <w:t>Az alapképzésben vagy mesterképzésben részt vevő végzős hallgatók akik folytatni kívánják a tanulmányaikat, a mester vagy doktori képzés első félévében, szeptemberben pályázzanak.</w:t>
      </w:r>
    </w:p>
    <w:p w14:paraId="4A133899"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Az ösztöndíjat elnyerő hallgató köteles egy OLS (Online Linguistic Support) nyelvi szintfelmérésen részt venni, amennyiben a tanulmányok nyelve nem az anyanyelve de az alábbi nyelvek egyike: angol, német, olasz, spanyol, francia, holland, (bővebb információ a pályázat pozitív elbírálását követően).</w:t>
      </w:r>
    </w:p>
    <w:p w14:paraId="5E6F3320" w14:textId="77777777" w:rsidR="00271387" w:rsidRPr="00061F35" w:rsidRDefault="00271387" w:rsidP="00061F35">
      <w:pPr>
        <w:rPr>
          <w:rFonts w:ascii="H-OptimaNormal" w:hAnsi="H-OptimaNormal" w:cs="Arial"/>
          <w:lang w:eastAsia="hu-HU"/>
        </w:rPr>
      </w:pPr>
    </w:p>
    <w:p w14:paraId="6B0941E4" w14:textId="7B884DDD"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 ösztöndíj összege függ a tanulmányi időszak hosszától (napra pon</w:t>
      </w:r>
      <w:r w:rsidR="00DC6CC2">
        <w:rPr>
          <w:rFonts w:ascii="H-OptimaNormal" w:hAnsi="H-OptimaNormal" w:cs="Arial"/>
          <w:lang w:eastAsia="hu-HU"/>
        </w:rPr>
        <w:t>tosan) és a célországtól. A</w:t>
      </w:r>
      <w:r w:rsidR="002F6508">
        <w:rPr>
          <w:rFonts w:ascii="H-OptimaNormal" w:hAnsi="H-OptimaNormal" w:cs="Arial"/>
          <w:lang w:eastAsia="hu-HU"/>
        </w:rPr>
        <w:t xml:space="preserve"> 2021/2022</w:t>
      </w:r>
      <w:r w:rsidRPr="00061F35">
        <w:rPr>
          <w:rFonts w:ascii="H-OptimaNormal" w:hAnsi="H-OptimaNormal" w:cs="Arial"/>
          <w:lang w:eastAsia="hu-HU"/>
        </w:rPr>
        <w:t>. tanévre vonatkozóan előreláthatólag ezen összegek kerülnek megítélésre (1 hónap mobilitás alatt  30 napot értünk!):</w:t>
      </w:r>
    </w:p>
    <w:p w14:paraId="5D31BDEA" w14:textId="77777777" w:rsidR="00271387" w:rsidRPr="00061F35" w:rsidRDefault="00271387" w:rsidP="00061F35">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71387" w:rsidRPr="00061F35" w14:paraId="0DC61863" w14:textId="77777777" w:rsidTr="00881EB4">
        <w:tc>
          <w:tcPr>
            <w:tcW w:w="5909" w:type="dxa"/>
            <w:shd w:val="clear" w:color="auto" w:fill="003399"/>
            <w:vAlign w:val="center"/>
          </w:tcPr>
          <w:p w14:paraId="584F9E09"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Fogadó ország</w:t>
            </w:r>
          </w:p>
        </w:tc>
        <w:tc>
          <w:tcPr>
            <w:tcW w:w="2410" w:type="dxa"/>
            <w:shd w:val="clear" w:color="auto" w:fill="003399"/>
          </w:tcPr>
          <w:p w14:paraId="016EABEB"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 xml:space="preserve">tanulmányi célú mobilitás </w:t>
            </w:r>
          </w:p>
        </w:tc>
      </w:tr>
      <w:tr w:rsidR="00271387" w:rsidRPr="00061F35" w14:paraId="31B45BAA" w14:textId="77777777" w:rsidTr="0091252F">
        <w:tc>
          <w:tcPr>
            <w:tcW w:w="5909" w:type="dxa"/>
          </w:tcPr>
          <w:p w14:paraId="03A2426B" w14:textId="77777777" w:rsidR="00271387" w:rsidRPr="0091252F" w:rsidRDefault="00271387" w:rsidP="00061F35">
            <w:pPr>
              <w:contextualSpacing/>
              <w:rPr>
                <w:rFonts w:ascii="H-OptimaNormal" w:eastAsia="Calibri" w:hAnsi="H-OptimaNormal" w:cs="Arial"/>
              </w:rPr>
            </w:pPr>
            <w:r w:rsidRPr="0091252F">
              <w:rPr>
                <w:rFonts w:ascii="H-OptimaNormal" w:eastAsia="Calibri" w:hAnsi="H-OptimaNormal" w:cs="Arial"/>
                <w:b/>
              </w:rPr>
              <w:t>Magas megélhetési költségű országok</w:t>
            </w:r>
          </w:p>
          <w:p w14:paraId="02DAC78C" w14:textId="1D6D8766" w:rsidR="00271387" w:rsidRPr="0091252F" w:rsidRDefault="0091252F" w:rsidP="00061F35">
            <w:pPr>
              <w:contextualSpacing/>
              <w:rPr>
                <w:rFonts w:ascii="H-OptimaNormal" w:eastAsia="Calibri" w:hAnsi="H-OptimaNormal" w:cs="Arial"/>
              </w:rPr>
            </w:pPr>
            <w:r w:rsidRPr="0091252F">
              <w:rPr>
                <w:rFonts w:ascii="H-OptimaNormal" w:hAnsi="H-OptimaNormal"/>
              </w:rPr>
              <w:t>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w:t>
            </w:r>
          </w:p>
        </w:tc>
        <w:tc>
          <w:tcPr>
            <w:tcW w:w="2410" w:type="dxa"/>
            <w:shd w:val="clear" w:color="auto" w:fill="auto"/>
            <w:vAlign w:val="center"/>
          </w:tcPr>
          <w:p w14:paraId="1E25F853" w14:textId="77777777" w:rsidR="00271387" w:rsidRPr="0091252F" w:rsidRDefault="00271387" w:rsidP="00061F35">
            <w:pPr>
              <w:contextualSpacing/>
              <w:jc w:val="center"/>
              <w:rPr>
                <w:rFonts w:ascii="H-OptimaNormal" w:eastAsia="Calibri" w:hAnsi="H-OptimaNormal" w:cs="Arial"/>
              </w:rPr>
            </w:pPr>
            <w:r w:rsidRPr="0091252F">
              <w:rPr>
                <w:rFonts w:ascii="H-OptimaNormal" w:eastAsia="Calibri" w:hAnsi="H-OptimaNormal" w:cs="Arial"/>
              </w:rPr>
              <w:t>520 € / hó</w:t>
            </w:r>
          </w:p>
        </w:tc>
      </w:tr>
      <w:tr w:rsidR="00271387" w:rsidRPr="00061F35" w14:paraId="1B340892" w14:textId="77777777" w:rsidTr="0091252F">
        <w:tc>
          <w:tcPr>
            <w:tcW w:w="5909" w:type="dxa"/>
          </w:tcPr>
          <w:p w14:paraId="6F2D50E0" w14:textId="77777777" w:rsidR="00271387" w:rsidRPr="0091252F" w:rsidRDefault="00271387" w:rsidP="00061F35">
            <w:pPr>
              <w:contextualSpacing/>
              <w:rPr>
                <w:rFonts w:ascii="H-OptimaNormal" w:eastAsia="Calibri" w:hAnsi="H-OptimaNormal" w:cs="Arial"/>
                <w:b/>
              </w:rPr>
            </w:pPr>
            <w:r w:rsidRPr="0091252F">
              <w:rPr>
                <w:rFonts w:ascii="H-OptimaNormal" w:eastAsia="Calibri" w:hAnsi="H-OptimaNormal" w:cs="Arial"/>
                <w:b/>
              </w:rPr>
              <w:t xml:space="preserve">Közepes megélhetési költségű országok </w:t>
            </w:r>
          </w:p>
          <w:p w14:paraId="388487D7" w14:textId="2F9EC8F2" w:rsidR="00271387" w:rsidRPr="0091252F" w:rsidRDefault="0091252F" w:rsidP="00061F35">
            <w:pPr>
              <w:contextualSpacing/>
              <w:rPr>
                <w:rFonts w:ascii="H-OptimaNormal" w:eastAsia="Calibri" w:hAnsi="H-OptimaNormal" w:cs="Arial"/>
              </w:rPr>
            </w:pPr>
            <w:r w:rsidRPr="0091252F">
              <w:rPr>
                <w:rFonts w:ascii="H-OptimaNormal" w:hAnsi="H-OptimaNormal"/>
              </w:rPr>
              <w:t>Bulgária (BG), Csehország (CZ), Észtország (EE), Horvátország (HR), Litvánia (LT), Lettország (LV), Lengyelország (PL), Románia (RO), Szerbia (RS), Szlovénia (SI), Szlovákia (SK) Macedónia (MK), Törökország (TR)</w:t>
            </w:r>
          </w:p>
        </w:tc>
        <w:tc>
          <w:tcPr>
            <w:tcW w:w="2410" w:type="dxa"/>
            <w:shd w:val="clear" w:color="auto" w:fill="auto"/>
            <w:vAlign w:val="center"/>
          </w:tcPr>
          <w:p w14:paraId="4F5C18E6" w14:textId="4A0F89B7" w:rsidR="00271387" w:rsidRPr="0091252F" w:rsidRDefault="0091252F" w:rsidP="00061F35">
            <w:pPr>
              <w:contextualSpacing/>
              <w:jc w:val="center"/>
              <w:rPr>
                <w:rFonts w:ascii="H-OptimaNormal" w:eastAsia="Calibri" w:hAnsi="H-OptimaNormal" w:cs="Arial"/>
              </w:rPr>
            </w:pPr>
            <w:r w:rsidRPr="0091252F">
              <w:rPr>
                <w:rFonts w:ascii="H-OptimaNormal" w:eastAsia="Calibri" w:hAnsi="H-OptimaNormal" w:cs="Arial"/>
              </w:rPr>
              <w:t>47</w:t>
            </w:r>
            <w:r w:rsidR="00271387" w:rsidRPr="0091252F">
              <w:rPr>
                <w:rFonts w:ascii="H-OptimaNormal" w:eastAsia="Calibri" w:hAnsi="H-OptimaNormal" w:cs="Arial"/>
              </w:rPr>
              <w:t>0 € / hó</w:t>
            </w:r>
          </w:p>
        </w:tc>
      </w:tr>
    </w:tbl>
    <w:p w14:paraId="2EAFF38A" w14:textId="77777777" w:rsidR="00271387" w:rsidRPr="00061F35" w:rsidRDefault="00271387" w:rsidP="00061F35">
      <w:pPr>
        <w:tabs>
          <w:tab w:val="num" w:pos="-993"/>
        </w:tabs>
        <w:ind w:left="709"/>
        <w:rPr>
          <w:rFonts w:ascii="H-OptimaNormal" w:hAnsi="H-OptimaNormal" w:cs="Arial"/>
          <w:u w:val="single"/>
          <w:lang w:eastAsia="hu-HU"/>
        </w:rPr>
      </w:pPr>
    </w:p>
    <w:p w14:paraId="2F1EC169"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Felhívjuk a pályázó hallgatók figyelmét, hogy az ösztöndíj nem fedezi a kint</w:t>
      </w:r>
      <w:r w:rsidR="00B70FF1">
        <w:rPr>
          <w:rFonts w:ascii="H-OptimaNormal" w:hAnsi="H-OptimaNormal" w:cs="Arial"/>
          <w:lang w:eastAsia="hu-HU"/>
        </w:rPr>
        <w:t xml:space="preserve"> </w:t>
      </w:r>
      <w:r w:rsidRPr="00061F35">
        <w:rPr>
          <w:rFonts w:ascii="H-OptimaNormal" w:hAnsi="H-OptimaNormal" w:cs="Arial"/>
          <w:lang w:eastAsia="hu-HU"/>
        </w:rPr>
        <w:t xml:space="preserve">tartózkodás során felmerülő összes költséget, azt más forrásokból kiegészíteni szükséges. </w:t>
      </w:r>
    </w:p>
    <w:p w14:paraId="49EEAF89" w14:textId="77777777" w:rsidR="00271387" w:rsidRPr="00061F35" w:rsidRDefault="00271387" w:rsidP="00061F35">
      <w:pPr>
        <w:rPr>
          <w:rFonts w:ascii="H-OptimaNormal" w:hAnsi="H-OptimaNormal" w:cs="Arial"/>
          <w:lang w:eastAsia="hu-HU"/>
        </w:rPr>
      </w:pPr>
    </w:p>
    <w:p w14:paraId="64D105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benyújtásának határideje és módja:</w:t>
      </w:r>
    </w:p>
    <w:p w14:paraId="41C019C3" w14:textId="5AEE624C"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pályázatot legkésőbb </w:t>
      </w:r>
      <w:r w:rsidR="00DC6CC2">
        <w:rPr>
          <w:rFonts w:ascii="H-OptimaNormal" w:hAnsi="H-OptimaNormal" w:cs="Arial"/>
          <w:b/>
          <w:color w:val="003399"/>
          <w:lang w:eastAsia="hu-HU"/>
        </w:rPr>
        <w:t>202</w:t>
      </w:r>
      <w:r w:rsidR="006A516B">
        <w:rPr>
          <w:rFonts w:ascii="H-OptimaNormal" w:hAnsi="H-OptimaNormal" w:cs="Arial"/>
          <w:b/>
          <w:color w:val="003399"/>
          <w:lang w:eastAsia="hu-HU"/>
        </w:rPr>
        <w:t>1</w:t>
      </w:r>
      <w:r w:rsidRPr="00722C8E">
        <w:rPr>
          <w:rFonts w:ascii="H-OptimaNormal" w:hAnsi="H-OptimaNormal" w:cs="Arial"/>
          <w:b/>
          <w:color w:val="003399"/>
          <w:lang w:eastAsia="hu-HU"/>
        </w:rPr>
        <w:t xml:space="preserve">. március </w:t>
      </w:r>
      <w:r w:rsidR="006A516B">
        <w:rPr>
          <w:rFonts w:ascii="H-OptimaNormal" w:hAnsi="H-OptimaNormal" w:cs="Arial"/>
          <w:b/>
          <w:color w:val="003399"/>
          <w:lang w:eastAsia="hu-HU"/>
        </w:rPr>
        <w:t>12</w:t>
      </w:r>
      <w:r w:rsidRPr="00722C8E">
        <w:rPr>
          <w:rFonts w:ascii="H-OptimaNormal" w:hAnsi="H-OptimaNormal" w:cs="Arial"/>
          <w:b/>
          <w:color w:val="003399"/>
          <w:lang w:eastAsia="hu-HU"/>
        </w:rPr>
        <w:t>-ig</w:t>
      </w:r>
      <w:r w:rsidRPr="00061F35">
        <w:rPr>
          <w:rFonts w:ascii="H-OptimaNormal" w:hAnsi="H-OptimaNormal" w:cs="Arial"/>
          <w:b/>
          <w:lang w:eastAsia="hu-HU"/>
        </w:rPr>
        <w:t xml:space="preserve"> </w:t>
      </w:r>
      <w:r w:rsidRPr="00061F35">
        <w:rPr>
          <w:rFonts w:ascii="H-OptimaNormal" w:hAnsi="H-OptimaNormal" w:cs="Arial"/>
          <w:lang w:eastAsia="hu-HU"/>
        </w:rPr>
        <w:t xml:space="preserve">kell benyújtani az </w:t>
      </w:r>
      <w:r w:rsidRPr="00722C8E">
        <w:rPr>
          <w:rFonts w:ascii="H-OptimaNormal" w:hAnsi="H-OptimaNormal" w:cs="Arial"/>
          <w:b/>
          <w:color w:val="003399"/>
          <w:lang w:eastAsia="hu-HU"/>
        </w:rPr>
        <w:t>outgoing.pte.hu</w:t>
      </w:r>
      <w:r w:rsidRPr="00722C8E">
        <w:rPr>
          <w:rFonts w:ascii="H-OptimaNormal" w:hAnsi="H-OptimaNormal" w:cs="Arial"/>
          <w:color w:val="003399"/>
          <w:lang w:eastAsia="hu-HU"/>
        </w:rPr>
        <w:t xml:space="preserve"> </w:t>
      </w:r>
      <w:r w:rsidRPr="001D2589">
        <w:rPr>
          <w:rFonts w:ascii="H-OptimaNormal" w:hAnsi="H-OptimaNormal" w:cs="Arial"/>
          <w:lang w:eastAsia="hu-HU"/>
        </w:rPr>
        <w:t xml:space="preserve">weboldalon. </w:t>
      </w:r>
    </w:p>
    <w:p w14:paraId="01A93133"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hiányos, feltételeknek nem megfelelő vagy határidő után érkező pályázatokat nem áll módunkban elfogadni. </w:t>
      </w:r>
    </w:p>
    <w:p w14:paraId="52D11F7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3BB0B29B"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b/>
          <w:lang w:eastAsia="hu-HU"/>
        </w:rPr>
        <w:t>Elérhetőségi adatok</w:t>
      </w:r>
      <w:r w:rsidRPr="00061F35">
        <w:rPr>
          <w:rFonts w:ascii="H-OptimaNormal" w:hAnsi="H-OptimaNormal" w:cs="Arial"/>
          <w:lang w:eastAsia="hu-HU"/>
        </w:rPr>
        <w:t xml:space="preserve">: e-mail: </w:t>
      </w:r>
      <w:r w:rsidRPr="00722C8E">
        <w:rPr>
          <w:rFonts w:ascii="H-OptimaNormal" w:hAnsi="H-OptimaNormal" w:cs="Arial"/>
          <w:b/>
          <w:color w:val="003399"/>
          <w:lang w:eastAsia="hu-HU"/>
        </w:rPr>
        <w:t>bodor.katalin@ajk.pte.hu</w:t>
      </w:r>
      <w:r w:rsidRPr="00061F35">
        <w:rPr>
          <w:rFonts w:ascii="H-OptimaNormal" w:hAnsi="H-OptimaNormal" w:cs="Arial"/>
          <w:lang w:eastAsia="hu-HU"/>
        </w:rPr>
        <w:t>, telefon: 72/501-500/23355</w:t>
      </w:r>
    </w:p>
    <w:p w14:paraId="04C0C738" w14:textId="77777777" w:rsidR="00271387" w:rsidRDefault="00271387" w:rsidP="00061F35">
      <w:pPr>
        <w:rPr>
          <w:rFonts w:ascii="H-OptimaNormal" w:hAnsi="H-OptimaNormal" w:cs="Arial"/>
          <w:b/>
          <w:lang w:eastAsia="hu-HU"/>
        </w:rPr>
      </w:pPr>
    </w:p>
    <w:p w14:paraId="72A759D3" w14:textId="77777777" w:rsidR="006E2BB8" w:rsidRDefault="006E2BB8" w:rsidP="00061F35">
      <w:pPr>
        <w:rPr>
          <w:rFonts w:ascii="H-OptimaNormal" w:hAnsi="H-OptimaNormal" w:cs="Arial"/>
          <w:b/>
          <w:lang w:eastAsia="hu-HU"/>
        </w:rPr>
      </w:pPr>
    </w:p>
    <w:p w14:paraId="192DF37C" w14:textId="77777777" w:rsidR="006E2BB8" w:rsidRDefault="006E2BB8" w:rsidP="00061F35">
      <w:pPr>
        <w:rPr>
          <w:rFonts w:ascii="H-OptimaNormal" w:hAnsi="H-OptimaNormal" w:cs="Arial"/>
          <w:b/>
          <w:lang w:eastAsia="hu-HU"/>
        </w:rPr>
      </w:pPr>
    </w:p>
    <w:p w14:paraId="12E28B08" w14:textId="77777777" w:rsidR="006E2BB8" w:rsidRDefault="006E2BB8" w:rsidP="00061F35">
      <w:pPr>
        <w:rPr>
          <w:rFonts w:ascii="H-OptimaNormal" w:hAnsi="H-OptimaNormal" w:cs="Arial"/>
          <w:b/>
          <w:lang w:eastAsia="hu-HU"/>
        </w:rPr>
      </w:pPr>
    </w:p>
    <w:p w14:paraId="17FC611D" w14:textId="77777777" w:rsidR="005E5E49" w:rsidRPr="00061F35" w:rsidRDefault="005E5E49" w:rsidP="00061F35">
      <w:pPr>
        <w:rPr>
          <w:rFonts w:ascii="H-OptimaNormal" w:hAnsi="H-OptimaNormal" w:cs="Arial"/>
          <w:b/>
          <w:lang w:eastAsia="hu-HU"/>
        </w:rPr>
      </w:pPr>
    </w:p>
    <w:p w14:paraId="482659A5"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benyújtott pályázatok elbírálása:</w:t>
      </w:r>
    </w:p>
    <w:p w14:paraId="0249ED0E" w14:textId="38501C6C"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lastRenderedPageBreak/>
        <w:t xml:space="preserve">A benyújtott pályázatokat a kar Pályázati és Ösztöndíj Bizottsága bírálja el legkésőbb </w:t>
      </w:r>
      <w:r w:rsidR="00DC6CC2">
        <w:rPr>
          <w:rFonts w:ascii="H-OptimaNormal" w:hAnsi="H-OptimaNormal" w:cs="Arial"/>
          <w:b/>
          <w:color w:val="003399"/>
          <w:lang w:eastAsia="hu-HU"/>
        </w:rPr>
        <w:t>202</w:t>
      </w:r>
      <w:r w:rsidR="00992748">
        <w:rPr>
          <w:rFonts w:ascii="H-OptimaNormal" w:hAnsi="H-OptimaNormal" w:cs="Arial"/>
          <w:b/>
          <w:color w:val="003399"/>
          <w:lang w:eastAsia="hu-HU"/>
        </w:rPr>
        <w:t>1</w:t>
      </w:r>
      <w:r w:rsidRPr="00D4320C">
        <w:rPr>
          <w:rFonts w:ascii="H-OptimaNormal" w:hAnsi="H-OptimaNormal" w:cs="Arial"/>
          <w:b/>
          <w:color w:val="003399"/>
          <w:lang w:eastAsia="hu-HU"/>
        </w:rPr>
        <w:t>. április közepéig</w:t>
      </w:r>
      <w:r w:rsidRPr="00061F35">
        <w:rPr>
          <w:rFonts w:ascii="H-OptimaNormal" w:hAnsi="H-OptimaNormal" w:cs="Arial"/>
          <w:lang w:eastAsia="hu-HU"/>
        </w:rPr>
        <w:t>. A bírálati szempontokat a kar pályázatot elbíráló bizottságának ügyrendje rögzíti. A végső döntést a Kar dékánja hozza meg.</w:t>
      </w:r>
    </w:p>
    <w:p w14:paraId="6917EAF4" w14:textId="77777777" w:rsidR="00271387" w:rsidRPr="00061F35" w:rsidRDefault="00271387" w:rsidP="00061F35">
      <w:pPr>
        <w:autoSpaceDE w:val="0"/>
        <w:autoSpaceDN w:val="0"/>
        <w:jc w:val="both"/>
        <w:rPr>
          <w:rFonts w:ascii="H-OptimaNormal" w:hAnsi="H-OptimaNormal" w:cs="Arial"/>
          <w:lang w:eastAsia="hu-HU"/>
        </w:rPr>
      </w:pPr>
    </w:p>
    <w:p w14:paraId="559D8DAD"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 pályázatok elbírálásának általános szempontjai: a Kari Pályázati és Ösztöndíj Bizottsága által elfogadott pontozási rendszer alapján:</w:t>
      </w:r>
    </w:p>
    <w:p w14:paraId="1850FA12" w14:textId="77777777" w:rsidR="00266420" w:rsidRDefault="00266420" w:rsidP="00061F35">
      <w:pPr>
        <w:autoSpaceDE w:val="0"/>
        <w:autoSpaceDN w:val="0"/>
        <w:adjustRightInd w:val="0"/>
        <w:rPr>
          <w:rFonts w:ascii="H-OptimaNormal" w:hAnsi="H-OptimaNormal" w:cs="Arial"/>
          <w:b/>
          <w:bCs/>
          <w:color w:val="000000"/>
          <w:lang w:eastAsia="hu-HU"/>
        </w:rPr>
      </w:pPr>
    </w:p>
    <w:p w14:paraId="75963E4E" w14:textId="77777777" w:rsidR="00271387" w:rsidRPr="00061F35" w:rsidRDefault="00271387" w:rsidP="00AA7FF2">
      <w:pPr>
        <w:autoSpaceDE w:val="0"/>
        <w:autoSpaceDN w:val="0"/>
        <w:adjustRightInd w:val="0"/>
        <w:jc w:val="center"/>
        <w:rPr>
          <w:rFonts w:ascii="H-OptimaNormal" w:hAnsi="H-OptimaNormal" w:cs="Arial"/>
          <w:color w:val="000000"/>
          <w:lang w:eastAsia="hu-HU"/>
        </w:rPr>
      </w:pPr>
      <w:r w:rsidRPr="00061F35">
        <w:rPr>
          <w:rFonts w:ascii="H-OptimaNormal" w:hAnsi="H-OptimaNormal" w:cs="Arial"/>
          <w:b/>
          <w:bCs/>
          <w:color w:val="000000"/>
          <w:lang w:eastAsia="hu-HU"/>
        </w:rPr>
        <w:t>ERASMUS pontrendszer</w:t>
      </w:r>
    </w:p>
    <w:p w14:paraId="1FE138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Az ERASMUS-pályázatok ért</w:t>
      </w:r>
      <w:r w:rsidR="00266420">
        <w:rPr>
          <w:rFonts w:ascii="H-OptimaNormal" w:hAnsi="H-OptimaNormal" w:cs="Arial"/>
          <w:b/>
          <w:bCs/>
          <w:color w:val="000000"/>
          <w:lang w:eastAsia="hu-HU"/>
        </w:rPr>
        <w:t>ékelésénél irányadó szempontok:</w:t>
      </w:r>
    </w:p>
    <w:p w14:paraId="1E383AF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1. Tanul</w:t>
      </w:r>
      <w:r w:rsidR="00266420">
        <w:rPr>
          <w:rFonts w:ascii="H-OptimaNormal" w:hAnsi="H-OptimaNormal" w:cs="Arial"/>
          <w:b/>
          <w:bCs/>
          <w:color w:val="000000"/>
          <w:lang w:eastAsia="hu-HU"/>
        </w:rPr>
        <w:t>mányi eredmény: maximum 20 pont</w:t>
      </w:r>
    </w:p>
    <w:p w14:paraId="6E3B847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color w:val="000000"/>
          <w:lang w:eastAsia="hu-HU"/>
        </w:rPr>
        <w:t>2</w:t>
      </w:r>
      <w:r w:rsidRPr="00061F35">
        <w:rPr>
          <w:rFonts w:ascii="H-OptimaNormal" w:hAnsi="H-OptimaNormal" w:cs="Arial"/>
          <w:color w:val="000000"/>
          <w:lang w:eastAsia="hu-HU"/>
        </w:rPr>
        <w:t xml:space="preserve">. </w:t>
      </w:r>
      <w:r w:rsidRPr="00061F35">
        <w:rPr>
          <w:rFonts w:ascii="H-OptimaNormal" w:hAnsi="H-OptimaNormal" w:cs="Arial"/>
          <w:b/>
          <w:bCs/>
          <w:color w:val="000000"/>
          <w:lang w:eastAsia="hu-HU"/>
        </w:rPr>
        <w:t>Szóbeli meghallgatáson nyújto</w:t>
      </w:r>
      <w:r w:rsidR="00266420">
        <w:rPr>
          <w:rFonts w:ascii="H-OptimaNormal" w:hAnsi="H-OptimaNormal" w:cs="Arial"/>
          <w:b/>
          <w:bCs/>
          <w:color w:val="000000"/>
          <w:lang w:eastAsia="hu-HU"/>
        </w:rPr>
        <w:t>tt teljesítmény maximum 30 pont</w:t>
      </w:r>
    </w:p>
    <w:p w14:paraId="7C5524B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3</w:t>
      </w:r>
      <w:r w:rsidR="00266420">
        <w:rPr>
          <w:rFonts w:ascii="H-OptimaNormal" w:hAnsi="H-OptimaNormal" w:cs="Arial"/>
          <w:b/>
          <w:bCs/>
          <w:color w:val="000000"/>
          <w:lang w:eastAsia="hu-HU"/>
        </w:rPr>
        <w:t>. Nyelvvizsgák: maximum 10 pont</w:t>
      </w:r>
    </w:p>
    <w:p w14:paraId="696F555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4. Tudományos és diákkö</w:t>
      </w:r>
      <w:r w:rsidR="00266420">
        <w:rPr>
          <w:rFonts w:ascii="H-OptimaNormal" w:hAnsi="H-OptimaNormal" w:cs="Arial"/>
          <w:b/>
          <w:bCs/>
          <w:color w:val="000000"/>
          <w:lang w:eastAsia="hu-HU"/>
        </w:rPr>
        <w:t>ri tevékenység: maximum 20 pont</w:t>
      </w:r>
    </w:p>
    <w:p w14:paraId="6F295C4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5. Közéle</w:t>
      </w:r>
      <w:r w:rsidR="00266420">
        <w:rPr>
          <w:rFonts w:ascii="H-OptimaNormal" w:hAnsi="H-OptimaNormal" w:cs="Arial"/>
          <w:b/>
          <w:bCs/>
          <w:color w:val="000000"/>
          <w:lang w:eastAsia="hu-HU"/>
        </w:rPr>
        <w:t>ti tevékenység: maximum 20 pont</w:t>
      </w:r>
    </w:p>
    <w:p w14:paraId="20C68EDA"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Elérhe</w:t>
      </w:r>
      <w:r w:rsidR="00266420">
        <w:rPr>
          <w:rFonts w:ascii="H-OptimaNormal" w:hAnsi="H-OptimaNormal" w:cs="Arial"/>
          <w:b/>
          <w:bCs/>
          <w:color w:val="000000"/>
          <w:lang w:eastAsia="hu-HU"/>
        </w:rPr>
        <w:t>tő maximális pontszám: 100 pont</w:t>
      </w:r>
    </w:p>
    <w:p w14:paraId="7C63005B" w14:textId="77777777" w:rsidR="00266420" w:rsidRDefault="00266420" w:rsidP="00061F35">
      <w:pPr>
        <w:autoSpaceDE w:val="0"/>
        <w:autoSpaceDN w:val="0"/>
        <w:adjustRightInd w:val="0"/>
        <w:rPr>
          <w:rFonts w:ascii="H-OptimaNormal" w:hAnsi="H-OptimaNormal" w:cs="Arial"/>
          <w:b/>
          <w:bCs/>
          <w:color w:val="000000"/>
          <w:lang w:eastAsia="hu-HU"/>
        </w:rPr>
      </w:pPr>
    </w:p>
    <w:p w14:paraId="7D11A7FA" w14:textId="77777777" w:rsidR="00271387" w:rsidRPr="00061F35" w:rsidRDefault="00266420"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 Tanulmányi eredmény:</w:t>
      </w:r>
    </w:p>
    <w:p w14:paraId="29662B0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pályázat benyújtását megelőző két szemeszter tanulmányi eredményének (</w:t>
      </w:r>
      <w:r w:rsidRPr="00061F35">
        <w:rPr>
          <w:rFonts w:ascii="H-OptimaNormal" w:hAnsi="H-OptimaNormal" w:cs="Arial"/>
          <w:b/>
          <w:bCs/>
          <w:color w:val="000000"/>
          <w:lang w:eastAsia="hu-HU"/>
        </w:rPr>
        <w:t>korrigált kreditindex</w:t>
      </w:r>
      <w:r w:rsidR="00AA7FF2">
        <w:rPr>
          <w:rFonts w:ascii="H-OptimaNormal" w:hAnsi="H-OptimaNormal" w:cs="Arial"/>
          <w:color w:val="000000"/>
          <w:lang w:eastAsia="hu-HU"/>
        </w:rPr>
        <w:t>) számtani átlaga alapján.</w:t>
      </w:r>
    </w:p>
    <w:p w14:paraId="4F8D0268" w14:textId="77777777" w:rsidR="00271387" w:rsidRPr="00061F35" w:rsidRDefault="00271387" w:rsidP="00061F35">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271387" w:rsidRPr="00061F35" w14:paraId="3CBE97F1" w14:textId="77777777" w:rsidTr="00D64539">
        <w:trPr>
          <w:trHeight w:val="214"/>
          <w:jc w:val="center"/>
        </w:trPr>
        <w:tc>
          <w:tcPr>
            <w:tcW w:w="2219" w:type="dxa"/>
            <w:shd w:val="clear" w:color="auto" w:fill="003399"/>
          </w:tcPr>
          <w:p w14:paraId="6FA2345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D64539">
              <w:rPr>
                <w:rFonts w:ascii="H-OptimaNormal" w:hAnsi="H-OptimaNormal" w:cs="Arial"/>
                <w:b/>
                <w:bCs/>
                <w:color w:val="FFFFFF" w:themeColor="background1"/>
                <w:lang w:eastAsia="hu-HU"/>
              </w:rPr>
              <w:t>Korrigált kreditindex</w:t>
            </w:r>
          </w:p>
        </w:tc>
      </w:tr>
      <w:tr w:rsidR="00271387" w:rsidRPr="00061F35" w14:paraId="4E8CF092" w14:textId="77777777" w:rsidTr="00D64539">
        <w:trPr>
          <w:trHeight w:val="218"/>
          <w:jc w:val="center"/>
        </w:trPr>
        <w:tc>
          <w:tcPr>
            <w:tcW w:w="2219" w:type="dxa"/>
          </w:tcPr>
          <w:p w14:paraId="76D7C42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4,91- : 20 pont</w:t>
            </w:r>
          </w:p>
        </w:tc>
      </w:tr>
      <w:tr w:rsidR="00271387" w:rsidRPr="00061F35" w14:paraId="6A8AF106" w14:textId="77777777" w:rsidTr="00D64539">
        <w:trPr>
          <w:trHeight w:val="218"/>
          <w:jc w:val="center"/>
        </w:trPr>
        <w:tc>
          <w:tcPr>
            <w:tcW w:w="2219" w:type="dxa"/>
          </w:tcPr>
          <w:p w14:paraId="0FF5FA2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4,81-4,9 : 19 pont</w:t>
            </w:r>
          </w:p>
        </w:tc>
      </w:tr>
      <w:tr w:rsidR="00271387" w:rsidRPr="00061F35" w14:paraId="09BD835D" w14:textId="77777777" w:rsidTr="00D64539">
        <w:trPr>
          <w:trHeight w:val="218"/>
          <w:jc w:val="center"/>
        </w:trPr>
        <w:tc>
          <w:tcPr>
            <w:tcW w:w="2219" w:type="dxa"/>
          </w:tcPr>
          <w:p w14:paraId="6F4D763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4,71-4,8 : 18 pont</w:t>
            </w:r>
          </w:p>
        </w:tc>
      </w:tr>
      <w:tr w:rsidR="00271387" w:rsidRPr="00061F35" w14:paraId="33EEF438" w14:textId="77777777" w:rsidTr="00D64539">
        <w:trPr>
          <w:trHeight w:val="218"/>
          <w:jc w:val="center"/>
        </w:trPr>
        <w:tc>
          <w:tcPr>
            <w:tcW w:w="2219" w:type="dxa"/>
          </w:tcPr>
          <w:p w14:paraId="466536A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4,61-4,7 : 17 pont</w:t>
            </w:r>
          </w:p>
        </w:tc>
      </w:tr>
      <w:tr w:rsidR="00271387" w:rsidRPr="00061F35" w14:paraId="5695AD2D" w14:textId="77777777" w:rsidTr="00D64539">
        <w:trPr>
          <w:trHeight w:val="218"/>
          <w:jc w:val="center"/>
        </w:trPr>
        <w:tc>
          <w:tcPr>
            <w:tcW w:w="2219" w:type="dxa"/>
          </w:tcPr>
          <w:p w14:paraId="711BE7B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4,51-4,6 : 16 pont</w:t>
            </w:r>
          </w:p>
        </w:tc>
      </w:tr>
      <w:tr w:rsidR="00271387" w:rsidRPr="00061F35" w14:paraId="69398D85" w14:textId="77777777" w:rsidTr="00D64539">
        <w:trPr>
          <w:trHeight w:val="218"/>
          <w:jc w:val="center"/>
        </w:trPr>
        <w:tc>
          <w:tcPr>
            <w:tcW w:w="2219" w:type="dxa"/>
          </w:tcPr>
          <w:p w14:paraId="472172A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4,41-4,5 : 15 pont</w:t>
            </w:r>
          </w:p>
        </w:tc>
      </w:tr>
      <w:tr w:rsidR="00271387" w:rsidRPr="00061F35" w14:paraId="26C83598" w14:textId="77777777" w:rsidTr="00D64539">
        <w:trPr>
          <w:trHeight w:val="218"/>
          <w:jc w:val="center"/>
        </w:trPr>
        <w:tc>
          <w:tcPr>
            <w:tcW w:w="2219" w:type="dxa"/>
          </w:tcPr>
          <w:p w14:paraId="5FF721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4,31-4,4 : 14 pont</w:t>
            </w:r>
          </w:p>
        </w:tc>
      </w:tr>
      <w:tr w:rsidR="00271387" w:rsidRPr="00061F35" w14:paraId="0D0E3893" w14:textId="77777777" w:rsidTr="00D64539">
        <w:trPr>
          <w:trHeight w:val="218"/>
          <w:jc w:val="center"/>
        </w:trPr>
        <w:tc>
          <w:tcPr>
            <w:tcW w:w="2219" w:type="dxa"/>
          </w:tcPr>
          <w:p w14:paraId="69BCDA43"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4,21-4,3 : 13 pont</w:t>
            </w:r>
          </w:p>
        </w:tc>
      </w:tr>
      <w:tr w:rsidR="00271387" w:rsidRPr="00061F35" w14:paraId="26D5C8CF" w14:textId="77777777" w:rsidTr="00D64539">
        <w:trPr>
          <w:trHeight w:val="218"/>
          <w:jc w:val="center"/>
        </w:trPr>
        <w:tc>
          <w:tcPr>
            <w:tcW w:w="2219" w:type="dxa"/>
          </w:tcPr>
          <w:p w14:paraId="759D190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4,11-4,2 : 12 pont</w:t>
            </w:r>
          </w:p>
        </w:tc>
      </w:tr>
      <w:tr w:rsidR="00271387" w:rsidRPr="00061F35" w14:paraId="02E312A0" w14:textId="77777777" w:rsidTr="00D64539">
        <w:trPr>
          <w:trHeight w:val="218"/>
          <w:jc w:val="center"/>
        </w:trPr>
        <w:tc>
          <w:tcPr>
            <w:tcW w:w="2219" w:type="dxa"/>
          </w:tcPr>
          <w:p w14:paraId="72856791"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4,01-4,1 : 11 pont</w:t>
            </w:r>
          </w:p>
        </w:tc>
      </w:tr>
      <w:tr w:rsidR="00271387" w:rsidRPr="00061F35" w14:paraId="4058D961" w14:textId="77777777" w:rsidTr="00D64539">
        <w:trPr>
          <w:trHeight w:val="218"/>
          <w:jc w:val="center"/>
        </w:trPr>
        <w:tc>
          <w:tcPr>
            <w:tcW w:w="2219" w:type="dxa"/>
          </w:tcPr>
          <w:p w14:paraId="5C4E3BC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3,91-4,0 : 10 pont</w:t>
            </w:r>
          </w:p>
        </w:tc>
      </w:tr>
      <w:tr w:rsidR="00271387" w:rsidRPr="00061F35" w14:paraId="0736A543" w14:textId="77777777" w:rsidTr="00D64539">
        <w:trPr>
          <w:trHeight w:val="218"/>
          <w:jc w:val="center"/>
        </w:trPr>
        <w:tc>
          <w:tcPr>
            <w:tcW w:w="2219" w:type="dxa"/>
          </w:tcPr>
          <w:p w14:paraId="2B9827A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3,81-3,9 : 9 pont</w:t>
            </w:r>
          </w:p>
        </w:tc>
      </w:tr>
      <w:tr w:rsidR="00271387" w:rsidRPr="00061F35" w14:paraId="72295795" w14:textId="77777777" w:rsidTr="00D64539">
        <w:trPr>
          <w:trHeight w:val="218"/>
          <w:jc w:val="center"/>
        </w:trPr>
        <w:tc>
          <w:tcPr>
            <w:tcW w:w="2219" w:type="dxa"/>
          </w:tcPr>
          <w:p w14:paraId="566EC28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3,71-3,8 : 8 pont</w:t>
            </w:r>
          </w:p>
        </w:tc>
      </w:tr>
      <w:tr w:rsidR="00271387" w:rsidRPr="00061F35" w14:paraId="44935303" w14:textId="77777777" w:rsidTr="00D64539">
        <w:trPr>
          <w:trHeight w:val="218"/>
          <w:jc w:val="center"/>
        </w:trPr>
        <w:tc>
          <w:tcPr>
            <w:tcW w:w="2219" w:type="dxa"/>
          </w:tcPr>
          <w:p w14:paraId="3711E53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3,61-3,7 : 7 pont</w:t>
            </w:r>
          </w:p>
        </w:tc>
      </w:tr>
      <w:tr w:rsidR="00271387" w:rsidRPr="00061F35" w14:paraId="6E5204E2" w14:textId="77777777" w:rsidTr="00D64539">
        <w:trPr>
          <w:trHeight w:val="218"/>
          <w:jc w:val="center"/>
        </w:trPr>
        <w:tc>
          <w:tcPr>
            <w:tcW w:w="2219" w:type="dxa"/>
          </w:tcPr>
          <w:p w14:paraId="62E460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3,51-3,6 : 6 pont</w:t>
            </w:r>
          </w:p>
        </w:tc>
      </w:tr>
      <w:tr w:rsidR="00271387" w:rsidRPr="00061F35" w14:paraId="1791AA54" w14:textId="77777777" w:rsidTr="00D64539">
        <w:trPr>
          <w:trHeight w:val="218"/>
          <w:jc w:val="center"/>
        </w:trPr>
        <w:tc>
          <w:tcPr>
            <w:tcW w:w="2219" w:type="dxa"/>
          </w:tcPr>
          <w:p w14:paraId="5B92534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3,41-3,5 : 5 pont</w:t>
            </w:r>
          </w:p>
        </w:tc>
      </w:tr>
      <w:tr w:rsidR="00271387" w:rsidRPr="00061F35" w14:paraId="197FD9C3" w14:textId="77777777" w:rsidTr="00D64539">
        <w:trPr>
          <w:trHeight w:val="218"/>
          <w:jc w:val="center"/>
        </w:trPr>
        <w:tc>
          <w:tcPr>
            <w:tcW w:w="2219" w:type="dxa"/>
          </w:tcPr>
          <w:p w14:paraId="4A4022B2"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3,31-3,4 : 4 pont</w:t>
            </w:r>
          </w:p>
        </w:tc>
      </w:tr>
      <w:tr w:rsidR="00271387" w:rsidRPr="00061F35" w14:paraId="0478D501" w14:textId="77777777" w:rsidTr="00D64539">
        <w:trPr>
          <w:trHeight w:val="218"/>
          <w:jc w:val="center"/>
        </w:trPr>
        <w:tc>
          <w:tcPr>
            <w:tcW w:w="2219" w:type="dxa"/>
          </w:tcPr>
          <w:p w14:paraId="58D1D22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3,21-3,3 : 3 pont</w:t>
            </w:r>
          </w:p>
        </w:tc>
      </w:tr>
      <w:tr w:rsidR="00271387" w:rsidRPr="00061F35" w14:paraId="7922C7CD" w14:textId="77777777" w:rsidTr="00D64539">
        <w:trPr>
          <w:trHeight w:val="218"/>
          <w:jc w:val="center"/>
        </w:trPr>
        <w:tc>
          <w:tcPr>
            <w:tcW w:w="2219" w:type="dxa"/>
          </w:tcPr>
          <w:p w14:paraId="2A9033D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3,11-3,2 : 2 pont</w:t>
            </w:r>
          </w:p>
        </w:tc>
      </w:tr>
      <w:tr w:rsidR="00271387" w:rsidRPr="00061F35" w14:paraId="397236F1" w14:textId="77777777" w:rsidTr="00D64539">
        <w:trPr>
          <w:trHeight w:val="218"/>
          <w:jc w:val="center"/>
        </w:trPr>
        <w:tc>
          <w:tcPr>
            <w:tcW w:w="2219" w:type="dxa"/>
          </w:tcPr>
          <w:p w14:paraId="465802D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3,01-3,1: 1 pont</w:t>
            </w:r>
          </w:p>
        </w:tc>
      </w:tr>
    </w:tbl>
    <w:p w14:paraId="6DB29BE8" w14:textId="77777777" w:rsidR="005E5E49" w:rsidRDefault="005E5E49" w:rsidP="00061F35">
      <w:pPr>
        <w:autoSpaceDE w:val="0"/>
        <w:autoSpaceDN w:val="0"/>
        <w:adjustRightInd w:val="0"/>
        <w:rPr>
          <w:rFonts w:ascii="H-OptimaNormal" w:hAnsi="H-OptimaNormal" w:cs="Arial"/>
          <w:b/>
          <w:bCs/>
          <w:color w:val="000000"/>
          <w:lang w:eastAsia="hu-HU"/>
        </w:rPr>
      </w:pPr>
    </w:p>
    <w:p w14:paraId="781403BF"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II. Nyelvvizsga:</w:t>
      </w:r>
    </w:p>
    <w:p w14:paraId="32E0A8F4"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lastRenderedPageBreak/>
        <w:t>1. nyelv</w:t>
      </w:r>
    </w:p>
    <w:p w14:paraId="6FBE682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6ADFC3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0BB129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Felsőfokú ’C’ típusú nyelvvizsga: 5 pont</w:t>
      </w:r>
    </w:p>
    <w:p w14:paraId="2693541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2. nyelv </w:t>
      </w:r>
    </w:p>
    <w:p w14:paraId="7D0E091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’A’ vagy ’B’ típusú nyelvvizsga: 2 pont </w:t>
      </w:r>
    </w:p>
    <w:p w14:paraId="1E7E9DAE"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A73E13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4A94065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’C’ típusú nyelvvizsga: 5 pont </w:t>
      </w:r>
    </w:p>
    <w:p w14:paraId="2BC4587A" w14:textId="77777777" w:rsidR="00271387" w:rsidRPr="00061F35" w:rsidRDefault="00271387" w:rsidP="00061F35">
      <w:pPr>
        <w:autoSpaceDE w:val="0"/>
        <w:autoSpaceDN w:val="0"/>
        <w:adjustRightInd w:val="0"/>
        <w:rPr>
          <w:rFonts w:ascii="H-OptimaNormal" w:hAnsi="H-OptimaNormal" w:cs="Arial"/>
          <w:color w:val="000000"/>
          <w:lang w:eastAsia="hu-HU"/>
        </w:rPr>
      </w:pPr>
    </w:p>
    <w:p w14:paraId="2683197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III. Szóbeli meghallgatáson nyújtott teljesítmény: </w:t>
      </w:r>
    </w:p>
    <w:p w14:paraId="0E7589B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Összesen: 30 pont </w:t>
      </w:r>
    </w:p>
    <w:p w14:paraId="4E31A30C" w14:textId="77777777" w:rsidR="00271387" w:rsidRPr="00061F35" w:rsidRDefault="00271387" w:rsidP="00061F35">
      <w:pPr>
        <w:autoSpaceDE w:val="0"/>
        <w:autoSpaceDN w:val="0"/>
        <w:adjustRightInd w:val="0"/>
        <w:rPr>
          <w:rFonts w:ascii="H-OptimaNormal" w:hAnsi="H-OptimaNormal" w:cs="Arial"/>
          <w:color w:val="000000"/>
          <w:lang w:eastAsia="hu-HU"/>
        </w:rPr>
      </w:pPr>
    </w:p>
    <w:p w14:paraId="6148F49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IV. Tudományos és diákköri tevékenység: </w:t>
      </w:r>
    </w:p>
    <w:p w14:paraId="46DB96D9" w14:textId="741F9FBD"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OTDK dolgozat benyújtása: 3+2 pont (helyezés,</w:t>
      </w:r>
      <w:r w:rsidR="00E94A77">
        <w:rPr>
          <w:rFonts w:ascii="H-OptimaNormal" w:hAnsi="H-OptimaNormal" w:cs="Arial"/>
          <w:color w:val="000000"/>
          <w:lang w:eastAsia="hu-HU"/>
        </w:rPr>
        <w:t xml:space="preserve"> </w:t>
      </w:r>
      <w:r w:rsidRPr="00061F35">
        <w:rPr>
          <w:rFonts w:ascii="H-OptimaNormal" w:hAnsi="H-OptimaNormal" w:cs="Arial"/>
          <w:color w:val="000000"/>
          <w:lang w:eastAsia="hu-HU"/>
        </w:rPr>
        <w:t xml:space="preserve">különdíj) </w:t>
      </w:r>
    </w:p>
    <w:p w14:paraId="7136EECD" w14:textId="7C3FFD0F"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b. OTDK dolgozat opponálása: 2+1 pont</w:t>
      </w:r>
      <w:r w:rsidR="00E94A77">
        <w:rPr>
          <w:rFonts w:ascii="H-OptimaNormal" w:hAnsi="H-OptimaNormal" w:cs="Arial"/>
          <w:color w:val="000000"/>
          <w:lang w:eastAsia="hu-HU"/>
        </w:rPr>
        <w:t xml:space="preserve"> </w:t>
      </w:r>
      <w:r w:rsidRPr="00061F35">
        <w:rPr>
          <w:rFonts w:ascii="H-OptimaNormal" w:hAnsi="H-OptimaNormal" w:cs="Arial"/>
          <w:color w:val="000000"/>
          <w:lang w:eastAsia="hu-HU"/>
        </w:rPr>
        <w:t xml:space="preserve">(helyezés, különdíj) </w:t>
      </w:r>
    </w:p>
    <w:p w14:paraId="637424D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c. tudományos diákköri (/szakkollégiumi) tagság, illetve tevékenység: 1pont </w:t>
      </w:r>
    </w:p>
    <w:p w14:paraId="79B6E5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demonstrátori tevékenység: 2 pont </w:t>
      </w:r>
    </w:p>
    <w:p w14:paraId="788DBC0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esetleges eddigi publikációk*: 2+1** pont </w:t>
      </w:r>
    </w:p>
    <w:p w14:paraId="7073429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szakmai (tanulmányi) versenyen való részvétel: 1+2 pont </w:t>
      </w:r>
    </w:p>
    <w:p w14:paraId="10CD8F6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köztársasági ösztöndíj 6 pont </w:t>
      </w:r>
    </w:p>
    <w:p w14:paraId="3903AE26" w14:textId="77777777" w:rsidR="00271387" w:rsidRPr="00061F35" w:rsidRDefault="00271387" w:rsidP="00061F35">
      <w:pPr>
        <w:autoSpaceDE w:val="0"/>
        <w:autoSpaceDN w:val="0"/>
        <w:adjustRightInd w:val="0"/>
        <w:rPr>
          <w:rFonts w:ascii="H-OptimaNormal" w:hAnsi="H-OptimaNormal" w:cs="Arial"/>
          <w:color w:val="000000"/>
          <w:lang w:eastAsia="hu-HU"/>
        </w:rPr>
      </w:pPr>
    </w:p>
    <w:p w14:paraId="5D3CBD1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 b pontok alatti tevékenységekért. </w:t>
      </w:r>
    </w:p>
    <w:p w14:paraId="7E2E5080" w14:textId="77777777" w:rsidR="00271387" w:rsidRPr="00061F35" w:rsidRDefault="00271387" w:rsidP="00061F35">
      <w:pPr>
        <w:autoSpaceDE w:val="0"/>
        <w:autoSpaceDN w:val="0"/>
        <w:adjustRightInd w:val="0"/>
        <w:rPr>
          <w:rFonts w:ascii="H-OptimaNormal" w:hAnsi="H-OptimaNormal" w:cs="Arial"/>
          <w:color w:val="000000"/>
          <w:lang w:eastAsia="hu-HU"/>
        </w:rPr>
      </w:pPr>
    </w:p>
    <w:p w14:paraId="51D32D1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V. Közéleti, sport és egyéb tevékenység </w:t>
      </w:r>
    </w:p>
    <w:p w14:paraId="2D75CF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a. Hallgatói Önkormányzat elnökségi tag: 5 pont </w:t>
      </w:r>
    </w:p>
    <w:p w14:paraId="1BA477E6"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b. Hallgatói Önkormányzat munkájában való aktív részvétel: 1 pont </w:t>
      </w:r>
    </w:p>
    <w:p w14:paraId="0F98757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c. Évfolyam képviselők- hallgatói képviselők: 1 pont </w:t>
      </w:r>
    </w:p>
    <w:p w14:paraId="66DF37E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ELSA-FÉK-PBE-ONSZ tag: 1 pont /max 1 pont/ </w:t>
      </w:r>
    </w:p>
    <w:p w14:paraId="1C71C6A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ELSA elnökségi tag: 2 pont </w:t>
      </w:r>
    </w:p>
    <w:p w14:paraId="53DE0386"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ELSA elnök: 3 pont </w:t>
      </w:r>
    </w:p>
    <w:p w14:paraId="073A213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Óriás Nándor Szakkollégium elnökségi tag: 2 pont </w:t>
      </w:r>
    </w:p>
    <w:p w14:paraId="5C1A2123" w14:textId="1E684878"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h. Óriás Nándor Szakkol</w:t>
      </w:r>
      <w:r w:rsidR="00336C47">
        <w:rPr>
          <w:rFonts w:ascii="H-OptimaNormal" w:hAnsi="H-OptimaNormal" w:cs="Arial"/>
          <w:color w:val="000000"/>
          <w:lang w:eastAsia="hu-HU"/>
        </w:rPr>
        <w:t>l</w:t>
      </w:r>
      <w:r w:rsidRPr="00061F35">
        <w:rPr>
          <w:rFonts w:ascii="H-OptimaNormal" w:hAnsi="H-OptimaNormal" w:cs="Arial"/>
          <w:color w:val="000000"/>
          <w:lang w:eastAsia="hu-HU"/>
        </w:rPr>
        <w:t xml:space="preserve">égium elnök: 3 pont </w:t>
      </w:r>
    </w:p>
    <w:p w14:paraId="71761ED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i. FÉK elnök 3 pont </w:t>
      </w:r>
    </w:p>
    <w:p w14:paraId="5B8A2A3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j. Expressis Verbis főszerkesztő: 3 pont </w:t>
      </w:r>
    </w:p>
    <w:p w14:paraId="5E8299F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 Expressis Verbis szerkesztő: 1 pont </w:t>
      </w:r>
    </w:p>
    <w:p w14:paraId="5359304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l) Univ Pécs munkatárs: 1 pont </w:t>
      </w:r>
    </w:p>
    <w:p w14:paraId="1F9D2F2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m) Diákjóléti Bizottság tag: 1 pont </w:t>
      </w:r>
    </w:p>
    <w:p w14:paraId="6C273A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 Diákjóléti Bizottsági titkár: 3 pont </w:t>
      </w:r>
    </w:p>
    <w:p w14:paraId="37F34501"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o) OMHV bizottságának tagja: 2 pont </w:t>
      </w:r>
    </w:p>
    <w:p w14:paraId="0AAB0C6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p) Tutorként aktív tevékenység: 2 pont </w:t>
      </w:r>
    </w:p>
    <w:p w14:paraId="5F07D1D6"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q) Kreditátviteli Bizottság tag: 3 pont</w:t>
      </w:r>
    </w:p>
    <w:p w14:paraId="172FD151" w14:textId="77777777" w:rsidR="006C736D" w:rsidRDefault="006C736D" w:rsidP="00061F35">
      <w:pPr>
        <w:autoSpaceDE w:val="0"/>
        <w:autoSpaceDN w:val="0"/>
        <w:adjustRightInd w:val="0"/>
        <w:rPr>
          <w:rFonts w:ascii="H-OptimaNormal" w:hAnsi="H-OptimaNormal" w:cs="Arial"/>
          <w:color w:val="000000"/>
          <w:lang w:eastAsia="hu-HU"/>
        </w:rPr>
      </w:pPr>
    </w:p>
    <w:p w14:paraId="1C2C4FFB" w14:textId="77777777" w:rsidR="006C736D" w:rsidRDefault="006C736D" w:rsidP="00061F35">
      <w:pPr>
        <w:autoSpaceDE w:val="0"/>
        <w:autoSpaceDN w:val="0"/>
        <w:adjustRightInd w:val="0"/>
        <w:rPr>
          <w:rFonts w:ascii="H-OptimaNormal" w:hAnsi="H-OptimaNormal" w:cs="Arial"/>
          <w:color w:val="000000"/>
          <w:lang w:eastAsia="hu-HU"/>
        </w:rPr>
      </w:pPr>
    </w:p>
    <w:p w14:paraId="25FA8AF2" w14:textId="77777777" w:rsidR="006C736D" w:rsidRDefault="006C736D" w:rsidP="00061F35">
      <w:pPr>
        <w:autoSpaceDE w:val="0"/>
        <w:autoSpaceDN w:val="0"/>
        <w:adjustRightInd w:val="0"/>
        <w:rPr>
          <w:rFonts w:ascii="H-OptimaNormal" w:hAnsi="H-OptimaNormal" w:cs="Arial"/>
          <w:color w:val="000000"/>
          <w:lang w:eastAsia="hu-HU"/>
        </w:rPr>
      </w:pPr>
    </w:p>
    <w:p w14:paraId="4A09F9B3" w14:textId="480FECC1"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a+b, d+e,d+f, i+j, l+m, d+g+h, pontok alatti tevékenységek együttes végzéséért, valamint a szakkollégiumi tagság-, illetve a szakkollégiumi elnökségi tagság együttes fennállása esetén. </w:t>
      </w:r>
    </w:p>
    <w:p w14:paraId="7BBD24A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 </w:t>
      </w:r>
      <w:r w:rsidRPr="00061F35">
        <w:rPr>
          <w:rFonts w:ascii="H-OptimaNormal" w:hAnsi="H-OptimaNormal" w:cs="Arial"/>
          <w:color w:val="000000"/>
          <w:lang w:eastAsia="hu-HU"/>
        </w:rPr>
        <w:t xml:space="preserve">csak szakmai publikáció </w:t>
      </w:r>
    </w:p>
    <w:p w14:paraId="22336E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 :a plusz 1 pontot a Pályázati és Ösztöndíj Bizottság mérlegelési jogkörében adhatja, a publikáció szakmai elismertségétől függően</w:t>
      </w:r>
    </w:p>
    <w:p w14:paraId="2A245836"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4F58CC4F" w14:textId="77777777" w:rsidR="00271387" w:rsidRPr="00061F35" w:rsidRDefault="00271387" w:rsidP="00061F35">
      <w:pPr>
        <w:jc w:val="both"/>
        <w:rPr>
          <w:rFonts w:ascii="H-OptimaNormal" w:hAnsi="H-OptimaNormal" w:cs="Arial"/>
          <w:lang w:eastAsia="hu-HU"/>
        </w:rPr>
      </w:pPr>
    </w:p>
    <w:p w14:paraId="1CA2D17C"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iCs/>
          <w:lang w:eastAsia="hu-HU"/>
        </w:rPr>
        <w:t>A bírálat során előnyt élveznek azok a hallgatók, akik nem vettek részt korábban az Erasmus programban.</w:t>
      </w:r>
    </w:p>
    <w:p w14:paraId="2D4B534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061F35">
        <w:rPr>
          <w:rFonts w:ascii="H-OptimaNormal" w:hAnsi="H-OptimaNormal" w:cs="Arial"/>
          <w:b/>
          <w:bCs/>
          <w:i/>
          <w:iCs/>
          <w:lang w:eastAsia="hu-HU"/>
        </w:rPr>
        <w:t xml:space="preserve">. </w:t>
      </w:r>
      <w:r w:rsidRPr="00061F35">
        <w:rPr>
          <w:rFonts w:ascii="H-OptimaNormal" w:hAnsi="H-OptimaNormal" w:cs="Arial"/>
          <w:b/>
          <w:bCs/>
          <w:lang w:eastAsia="hu-HU"/>
        </w:rPr>
        <w:t>label hallgató</w:t>
      </w:r>
      <w:r w:rsidRPr="00061F35">
        <w:rPr>
          <w:rFonts w:ascii="H-OptimaNormal" w:hAnsi="H-OptimaNormal" w:cs="Arial"/>
          <w:lang w:eastAsia="hu-HU"/>
        </w:rPr>
        <w:t xml:space="preserve">ként, ha más forrásból fedezni tudják kiutazásuk és kint tartózkodásuk költségeit. </w:t>
      </w:r>
    </w:p>
    <w:p w14:paraId="3DC65402"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pályázatok elkészítésével kapcsolatos kérdésekben a kari koordinátor tud további információval szolgálni.</w:t>
      </w:r>
    </w:p>
    <w:p w14:paraId="7C91B7AD" w14:textId="7A998D6E" w:rsidR="00271387" w:rsidRDefault="00271387" w:rsidP="00061F35">
      <w:pPr>
        <w:jc w:val="both"/>
        <w:rPr>
          <w:rFonts w:ascii="H-OptimaNormal" w:hAnsi="H-OptimaNormal" w:cs="Arial"/>
          <w:lang w:eastAsia="hu-HU"/>
        </w:rPr>
      </w:pPr>
    </w:p>
    <w:p w14:paraId="6FD3A99F" w14:textId="77777777" w:rsidR="006C736D" w:rsidRPr="00061F35" w:rsidRDefault="006C736D" w:rsidP="00061F35">
      <w:pPr>
        <w:jc w:val="both"/>
        <w:rPr>
          <w:rFonts w:ascii="H-OptimaNormal" w:hAnsi="H-OptimaNormal" w:cs="Arial"/>
          <w:lang w:eastAsia="hu-HU"/>
        </w:rPr>
      </w:pPr>
    </w:p>
    <w:p w14:paraId="7D4057B6" w14:textId="6CDA3D22" w:rsidR="00271387" w:rsidRDefault="00271387" w:rsidP="00CD1DB5">
      <w:pPr>
        <w:jc w:val="center"/>
        <w:rPr>
          <w:rFonts w:ascii="H-OptimaNormal" w:hAnsi="H-OptimaNormal" w:cs="Arial"/>
          <w:b/>
          <w:lang w:eastAsia="hu-HU"/>
        </w:rPr>
      </w:pPr>
      <w:r w:rsidRPr="00061F35">
        <w:rPr>
          <w:rFonts w:ascii="H-OptimaNormal" w:hAnsi="H-OptimaNormal" w:cs="Arial"/>
          <w:b/>
          <w:lang w:eastAsia="hu-HU"/>
        </w:rPr>
        <w:t>Az Állam-és Jogtudományi Kar külföldi partn</w:t>
      </w:r>
      <w:r w:rsidR="00CD1DB5">
        <w:rPr>
          <w:rFonts w:ascii="H-OptimaNormal" w:hAnsi="H-OptimaNormal" w:cs="Arial"/>
          <w:b/>
          <w:lang w:eastAsia="hu-HU"/>
        </w:rPr>
        <w:t>eregyetemein pályázható helyek:</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974"/>
        <w:gridCol w:w="1843"/>
        <w:gridCol w:w="1984"/>
      </w:tblGrid>
      <w:tr w:rsidR="00351113" w:rsidRPr="00F45B31" w14:paraId="2E32301F" w14:textId="77777777" w:rsidTr="00C05DB6">
        <w:trPr>
          <w:trHeight w:val="285"/>
          <w:jc w:val="center"/>
        </w:trPr>
        <w:tc>
          <w:tcPr>
            <w:tcW w:w="2122" w:type="dxa"/>
            <w:shd w:val="clear" w:color="auto" w:fill="003399"/>
            <w:noWrap/>
            <w:vAlign w:val="center"/>
            <w:hideMark/>
          </w:tcPr>
          <w:p w14:paraId="36D18753" w14:textId="77777777" w:rsidR="00F45B31" w:rsidRPr="00C05DB6" w:rsidRDefault="00F45B31">
            <w:pPr>
              <w:jc w:val="center"/>
              <w:rPr>
                <w:rFonts w:ascii="H-OptimaNormal" w:hAnsi="H-OptimaNormal" w:cs="Arial"/>
                <w:b/>
                <w:bCs/>
                <w:color w:val="FFFFFF" w:themeColor="background1"/>
                <w:sz w:val="20"/>
                <w:szCs w:val="20"/>
                <w:lang w:eastAsia="hu-HU"/>
              </w:rPr>
            </w:pPr>
            <w:r w:rsidRPr="00C05DB6">
              <w:rPr>
                <w:rFonts w:ascii="H-OptimaNormal" w:hAnsi="H-OptimaNormal" w:cs="Arial"/>
                <w:b/>
                <w:bCs/>
                <w:color w:val="FFFFFF" w:themeColor="background1"/>
                <w:sz w:val="20"/>
                <w:szCs w:val="20"/>
              </w:rPr>
              <w:t>Fogadó intézmény Erasmus kódja</w:t>
            </w:r>
          </w:p>
        </w:tc>
        <w:tc>
          <w:tcPr>
            <w:tcW w:w="3974" w:type="dxa"/>
            <w:shd w:val="clear" w:color="auto" w:fill="003399"/>
            <w:noWrap/>
            <w:vAlign w:val="center"/>
            <w:hideMark/>
          </w:tcPr>
          <w:p w14:paraId="1F415944" w14:textId="77777777" w:rsidR="00F45B31" w:rsidRPr="00C05DB6" w:rsidRDefault="00F45B31">
            <w:pPr>
              <w:jc w:val="center"/>
              <w:rPr>
                <w:rFonts w:ascii="H-OptimaNormal" w:hAnsi="H-OptimaNormal" w:cs="Arial"/>
                <w:b/>
                <w:bCs/>
                <w:color w:val="FFFFFF" w:themeColor="background1"/>
                <w:sz w:val="20"/>
                <w:szCs w:val="20"/>
              </w:rPr>
            </w:pPr>
            <w:r w:rsidRPr="00C05DB6">
              <w:rPr>
                <w:rFonts w:ascii="H-OptimaNormal" w:hAnsi="H-OptimaNormal" w:cs="Arial"/>
                <w:b/>
                <w:bCs/>
                <w:color w:val="FFFFFF" w:themeColor="background1"/>
                <w:sz w:val="20"/>
                <w:szCs w:val="20"/>
              </w:rPr>
              <w:t>Fogadó intézmény neve</w:t>
            </w:r>
          </w:p>
        </w:tc>
        <w:tc>
          <w:tcPr>
            <w:tcW w:w="1843" w:type="dxa"/>
            <w:shd w:val="clear" w:color="auto" w:fill="003399"/>
            <w:noWrap/>
            <w:vAlign w:val="center"/>
            <w:hideMark/>
          </w:tcPr>
          <w:p w14:paraId="290A3E93" w14:textId="77777777" w:rsidR="00F45B31" w:rsidRPr="00C05DB6" w:rsidRDefault="00F45B31">
            <w:pPr>
              <w:jc w:val="center"/>
              <w:rPr>
                <w:rFonts w:ascii="H-OptimaNormal" w:hAnsi="H-OptimaNormal" w:cs="Arial"/>
                <w:b/>
                <w:bCs/>
                <w:color w:val="FFFFFF" w:themeColor="background1"/>
                <w:sz w:val="20"/>
                <w:szCs w:val="20"/>
              </w:rPr>
            </w:pPr>
            <w:r w:rsidRPr="00C05DB6">
              <w:rPr>
                <w:rFonts w:ascii="H-OptimaNormal" w:hAnsi="H-OptimaNormal" w:cs="Arial"/>
                <w:b/>
                <w:bCs/>
                <w:color w:val="FFFFFF" w:themeColor="background1"/>
                <w:sz w:val="20"/>
                <w:szCs w:val="20"/>
              </w:rPr>
              <w:t>Hallgatók száma</w:t>
            </w:r>
          </w:p>
        </w:tc>
        <w:tc>
          <w:tcPr>
            <w:tcW w:w="1984" w:type="dxa"/>
            <w:shd w:val="clear" w:color="auto" w:fill="003399"/>
            <w:noWrap/>
            <w:vAlign w:val="center"/>
            <w:hideMark/>
          </w:tcPr>
          <w:p w14:paraId="090F6213" w14:textId="77777777" w:rsidR="00F45B31" w:rsidRPr="00C05DB6" w:rsidRDefault="00F45B31">
            <w:pPr>
              <w:jc w:val="center"/>
              <w:rPr>
                <w:rFonts w:ascii="H-OptimaNormal" w:hAnsi="H-OptimaNormal" w:cs="Arial"/>
                <w:b/>
                <w:bCs/>
                <w:color w:val="FFFFFF" w:themeColor="background1"/>
                <w:sz w:val="20"/>
                <w:szCs w:val="20"/>
              </w:rPr>
            </w:pPr>
            <w:r w:rsidRPr="00C05DB6">
              <w:rPr>
                <w:rFonts w:ascii="H-OptimaNormal" w:hAnsi="H-OptimaNormal" w:cs="Arial"/>
                <w:b/>
                <w:bCs/>
                <w:color w:val="FFFFFF" w:themeColor="background1"/>
                <w:sz w:val="20"/>
                <w:szCs w:val="20"/>
              </w:rPr>
              <w:t>Időtartam</w:t>
            </w:r>
          </w:p>
        </w:tc>
      </w:tr>
      <w:tr w:rsidR="00351113" w:rsidRPr="00F45B31" w14:paraId="70D4B2A4" w14:textId="77777777" w:rsidTr="00C05DB6">
        <w:trPr>
          <w:trHeight w:val="285"/>
          <w:jc w:val="center"/>
        </w:trPr>
        <w:tc>
          <w:tcPr>
            <w:tcW w:w="2122" w:type="dxa"/>
            <w:shd w:val="clear" w:color="auto" w:fill="auto"/>
            <w:noWrap/>
            <w:vAlign w:val="center"/>
            <w:hideMark/>
          </w:tcPr>
          <w:p w14:paraId="566CD81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B BRUSSEL01</w:t>
            </w:r>
          </w:p>
        </w:tc>
        <w:tc>
          <w:tcPr>
            <w:tcW w:w="3974" w:type="dxa"/>
            <w:shd w:val="clear" w:color="auto" w:fill="auto"/>
            <w:noWrap/>
            <w:vAlign w:val="center"/>
            <w:hideMark/>
          </w:tcPr>
          <w:p w14:paraId="28AB11D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Vrije Universiteit Brussel</w:t>
            </w:r>
          </w:p>
        </w:tc>
        <w:tc>
          <w:tcPr>
            <w:tcW w:w="1843" w:type="dxa"/>
            <w:shd w:val="clear" w:color="auto" w:fill="auto"/>
            <w:noWrap/>
            <w:vAlign w:val="center"/>
            <w:hideMark/>
          </w:tcPr>
          <w:p w14:paraId="45D77DDB"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1</w:t>
            </w:r>
          </w:p>
        </w:tc>
        <w:tc>
          <w:tcPr>
            <w:tcW w:w="1984" w:type="dxa"/>
            <w:shd w:val="clear" w:color="auto" w:fill="auto"/>
            <w:noWrap/>
            <w:vAlign w:val="center"/>
            <w:hideMark/>
          </w:tcPr>
          <w:p w14:paraId="770408DB"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 hónap</w:t>
            </w:r>
          </w:p>
        </w:tc>
      </w:tr>
      <w:tr w:rsidR="00351113" w:rsidRPr="00F45B31" w14:paraId="46C4438B" w14:textId="77777777" w:rsidTr="00C05DB6">
        <w:trPr>
          <w:trHeight w:val="285"/>
          <w:jc w:val="center"/>
        </w:trPr>
        <w:tc>
          <w:tcPr>
            <w:tcW w:w="2122" w:type="dxa"/>
            <w:shd w:val="clear" w:color="auto" w:fill="auto"/>
            <w:noWrap/>
            <w:vAlign w:val="center"/>
            <w:hideMark/>
          </w:tcPr>
          <w:p w14:paraId="2450F8C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BERLIN14</w:t>
            </w:r>
          </w:p>
        </w:tc>
        <w:tc>
          <w:tcPr>
            <w:tcW w:w="3974" w:type="dxa"/>
            <w:shd w:val="clear" w:color="auto" w:fill="auto"/>
            <w:noWrap/>
            <w:vAlign w:val="center"/>
            <w:hideMark/>
          </w:tcPr>
          <w:p w14:paraId="51644F18" w14:textId="4D7C751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Fachhochschule für Technik un</w:t>
            </w:r>
            <w:r w:rsidR="00351113" w:rsidRPr="00C05DB6">
              <w:rPr>
                <w:rFonts w:ascii="H-OptimaNormal" w:hAnsi="H-OptimaNormal" w:cs="Arial"/>
                <w:color w:val="000000"/>
                <w:sz w:val="20"/>
                <w:szCs w:val="20"/>
              </w:rPr>
              <w:t>d</w:t>
            </w:r>
            <w:r w:rsidRPr="00C05DB6">
              <w:rPr>
                <w:rFonts w:ascii="H-OptimaNormal" w:hAnsi="H-OptimaNormal" w:cs="Arial"/>
                <w:color w:val="000000"/>
                <w:sz w:val="20"/>
                <w:szCs w:val="20"/>
              </w:rPr>
              <w:t xml:space="preserve"> WirtschaftBerlin</w:t>
            </w:r>
          </w:p>
        </w:tc>
        <w:tc>
          <w:tcPr>
            <w:tcW w:w="1843" w:type="dxa"/>
            <w:shd w:val="clear" w:color="auto" w:fill="auto"/>
            <w:noWrap/>
            <w:vAlign w:val="center"/>
            <w:hideMark/>
          </w:tcPr>
          <w:p w14:paraId="103B2809"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487B8C5A"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AE6ADC0" w14:textId="77777777" w:rsidTr="00C05DB6">
        <w:trPr>
          <w:trHeight w:val="285"/>
          <w:jc w:val="center"/>
        </w:trPr>
        <w:tc>
          <w:tcPr>
            <w:tcW w:w="2122" w:type="dxa"/>
            <w:shd w:val="clear" w:color="auto" w:fill="auto"/>
            <w:noWrap/>
            <w:vAlign w:val="center"/>
            <w:hideMark/>
          </w:tcPr>
          <w:p w14:paraId="72600615"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A GRAZ01</w:t>
            </w:r>
          </w:p>
        </w:tc>
        <w:tc>
          <w:tcPr>
            <w:tcW w:w="3974" w:type="dxa"/>
            <w:shd w:val="clear" w:color="auto" w:fill="auto"/>
            <w:noWrap/>
            <w:vAlign w:val="center"/>
            <w:hideMark/>
          </w:tcPr>
          <w:p w14:paraId="68D6449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Karl-Franzens-Universität Graz</w:t>
            </w:r>
          </w:p>
        </w:tc>
        <w:tc>
          <w:tcPr>
            <w:tcW w:w="1843" w:type="dxa"/>
            <w:shd w:val="clear" w:color="auto" w:fill="auto"/>
            <w:noWrap/>
            <w:vAlign w:val="center"/>
            <w:hideMark/>
          </w:tcPr>
          <w:p w14:paraId="7F135E4D"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515A84F"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62C0823C" w14:textId="77777777" w:rsidTr="00C05DB6">
        <w:trPr>
          <w:trHeight w:val="285"/>
          <w:jc w:val="center"/>
        </w:trPr>
        <w:tc>
          <w:tcPr>
            <w:tcW w:w="2122" w:type="dxa"/>
            <w:shd w:val="clear" w:color="auto" w:fill="auto"/>
            <w:noWrap/>
            <w:vAlign w:val="center"/>
            <w:hideMark/>
          </w:tcPr>
          <w:p w14:paraId="0EA46A6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GOTTING01</w:t>
            </w:r>
          </w:p>
        </w:tc>
        <w:tc>
          <w:tcPr>
            <w:tcW w:w="3974" w:type="dxa"/>
            <w:shd w:val="clear" w:color="auto" w:fill="auto"/>
            <w:noWrap/>
            <w:vAlign w:val="center"/>
            <w:hideMark/>
          </w:tcPr>
          <w:p w14:paraId="5493C2F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Georg-August Universität Göttingen</w:t>
            </w:r>
          </w:p>
        </w:tc>
        <w:tc>
          <w:tcPr>
            <w:tcW w:w="1843" w:type="dxa"/>
            <w:shd w:val="clear" w:color="auto" w:fill="auto"/>
            <w:noWrap/>
            <w:vAlign w:val="center"/>
            <w:hideMark/>
          </w:tcPr>
          <w:p w14:paraId="43AB8919"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6B7583A"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17DE88E" w14:textId="77777777" w:rsidTr="00C05DB6">
        <w:trPr>
          <w:trHeight w:val="285"/>
          <w:jc w:val="center"/>
        </w:trPr>
        <w:tc>
          <w:tcPr>
            <w:tcW w:w="2122" w:type="dxa"/>
            <w:shd w:val="clear" w:color="auto" w:fill="auto"/>
            <w:noWrap/>
            <w:vAlign w:val="center"/>
            <w:hideMark/>
          </w:tcPr>
          <w:p w14:paraId="0E51177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TRIER01</w:t>
            </w:r>
          </w:p>
        </w:tc>
        <w:tc>
          <w:tcPr>
            <w:tcW w:w="3974" w:type="dxa"/>
            <w:shd w:val="clear" w:color="auto" w:fill="auto"/>
            <w:noWrap/>
            <w:vAlign w:val="center"/>
            <w:hideMark/>
          </w:tcPr>
          <w:p w14:paraId="57FEA1C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Universitat Trier</w:t>
            </w:r>
          </w:p>
        </w:tc>
        <w:tc>
          <w:tcPr>
            <w:tcW w:w="1843" w:type="dxa"/>
            <w:shd w:val="clear" w:color="auto" w:fill="auto"/>
            <w:noWrap/>
            <w:vAlign w:val="center"/>
            <w:hideMark/>
          </w:tcPr>
          <w:p w14:paraId="5E92005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p>
        </w:tc>
        <w:tc>
          <w:tcPr>
            <w:tcW w:w="1984" w:type="dxa"/>
            <w:shd w:val="clear" w:color="auto" w:fill="auto"/>
            <w:noWrap/>
            <w:vAlign w:val="center"/>
            <w:hideMark/>
          </w:tcPr>
          <w:p w14:paraId="22235B9A"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026BC618" w14:textId="77777777" w:rsidTr="00C05DB6">
        <w:trPr>
          <w:trHeight w:val="285"/>
          <w:jc w:val="center"/>
        </w:trPr>
        <w:tc>
          <w:tcPr>
            <w:tcW w:w="2122" w:type="dxa"/>
            <w:shd w:val="clear" w:color="auto" w:fill="auto"/>
            <w:noWrap/>
            <w:vAlign w:val="center"/>
            <w:hideMark/>
          </w:tcPr>
          <w:p w14:paraId="164F5F9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BADAJOZ01</w:t>
            </w:r>
          </w:p>
        </w:tc>
        <w:tc>
          <w:tcPr>
            <w:tcW w:w="3974" w:type="dxa"/>
            <w:shd w:val="clear" w:color="auto" w:fill="auto"/>
            <w:noWrap/>
            <w:vAlign w:val="center"/>
            <w:hideMark/>
          </w:tcPr>
          <w:p w14:paraId="7E13BD35"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Extremadura</w:t>
            </w:r>
          </w:p>
        </w:tc>
        <w:tc>
          <w:tcPr>
            <w:tcW w:w="1843" w:type="dxa"/>
            <w:shd w:val="clear" w:color="auto" w:fill="auto"/>
            <w:noWrap/>
            <w:vAlign w:val="center"/>
            <w:hideMark/>
          </w:tcPr>
          <w:p w14:paraId="564E9CC7"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0E1685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6153CB67" w14:textId="77777777" w:rsidTr="00C05DB6">
        <w:trPr>
          <w:trHeight w:val="285"/>
          <w:jc w:val="center"/>
        </w:trPr>
        <w:tc>
          <w:tcPr>
            <w:tcW w:w="2122" w:type="dxa"/>
            <w:shd w:val="clear" w:color="auto" w:fill="auto"/>
            <w:noWrap/>
            <w:vAlign w:val="center"/>
            <w:hideMark/>
          </w:tcPr>
          <w:p w14:paraId="7B9B31F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BURGOS01</w:t>
            </w:r>
          </w:p>
        </w:tc>
        <w:tc>
          <w:tcPr>
            <w:tcW w:w="3974" w:type="dxa"/>
            <w:shd w:val="clear" w:color="auto" w:fill="auto"/>
            <w:noWrap/>
            <w:vAlign w:val="center"/>
            <w:hideMark/>
          </w:tcPr>
          <w:p w14:paraId="0BD8301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Burgos</w:t>
            </w:r>
          </w:p>
        </w:tc>
        <w:tc>
          <w:tcPr>
            <w:tcW w:w="1843" w:type="dxa"/>
            <w:shd w:val="clear" w:color="auto" w:fill="auto"/>
            <w:noWrap/>
            <w:vAlign w:val="center"/>
            <w:hideMark/>
          </w:tcPr>
          <w:p w14:paraId="7FB8BF3C"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6D8D507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78F4FC4A" w14:textId="77777777" w:rsidTr="00C05DB6">
        <w:trPr>
          <w:trHeight w:val="285"/>
          <w:jc w:val="center"/>
        </w:trPr>
        <w:tc>
          <w:tcPr>
            <w:tcW w:w="2122" w:type="dxa"/>
            <w:shd w:val="clear" w:color="auto" w:fill="auto"/>
            <w:noWrap/>
            <w:vAlign w:val="center"/>
            <w:hideMark/>
          </w:tcPr>
          <w:p w14:paraId="66AF0BD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PAMPLON02</w:t>
            </w:r>
          </w:p>
        </w:tc>
        <w:tc>
          <w:tcPr>
            <w:tcW w:w="3974" w:type="dxa"/>
            <w:shd w:val="clear" w:color="auto" w:fill="auto"/>
            <w:noWrap/>
            <w:vAlign w:val="center"/>
            <w:hideMark/>
          </w:tcPr>
          <w:p w14:paraId="6466977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Universidad Publica De Navarra</w:t>
            </w:r>
          </w:p>
        </w:tc>
        <w:tc>
          <w:tcPr>
            <w:tcW w:w="1843" w:type="dxa"/>
            <w:shd w:val="clear" w:color="auto" w:fill="auto"/>
            <w:noWrap/>
            <w:vAlign w:val="center"/>
            <w:hideMark/>
          </w:tcPr>
          <w:p w14:paraId="4ECC9D7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1</w:t>
            </w:r>
          </w:p>
        </w:tc>
        <w:tc>
          <w:tcPr>
            <w:tcW w:w="1984" w:type="dxa"/>
            <w:shd w:val="clear" w:color="auto" w:fill="auto"/>
            <w:noWrap/>
            <w:vAlign w:val="center"/>
            <w:hideMark/>
          </w:tcPr>
          <w:p w14:paraId="1AC0FEA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 hónap</w:t>
            </w:r>
          </w:p>
        </w:tc>
      </w:tr>
      <w:tr w:rsidR="00351113" w:rsidRPr="00F45B31" w14:paraId="3CA18421" w14:textId="77777777" w:rsidTr="00C05DB6">
        <w:trPr>
          <w:trHeight w:val="285"/>
          <w:jc w:val="center"/>
        </w:trPr>
        <w:tc>
          <w:tcPr>
            <w:tcW w:w="2122" w:type="dxa"/>
            <w:shd w:val="clear" w:color="auto" w:fill="auto"/>
            <w:noWrap/>
            <w:vAlign w:val="center"/>
            <w:hideMark/>
          </w:tcPr>
          <w:p w14:paraId="697F9D9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SEVILLA03</w:t>
            </w:r>
          </w:p>
        </w:tc>
        <w:tc>
          <w:tcPr>
            <w:tcW w:w="3974" w:type="dxa"/>
            <w:shd w:val="clear" w:color="auto" w:fill="auto"/>
            <w:noWrap/>
            <w:vAlign w:val="center"/>
            <w:hideMark/>
          </w:tcPr>
          <w:p w14:paraId="5FCE7E4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Universidad Pablo De Olavide</w:t>
            </w:r>
          </w:p>
        </w:tc>
        <w:tc>
          <w:tcPr>
            <w:tcW w:w="1843" w:type="dxa"/>
            <w:shd w:val="clear" w:color="auto" w:fill="auto"/>
            <w:noWrap/>
            <w:vAlign w:val="center"/>
            <w:hideMark/>
          </w:tcPr>
          <w:p w14:paraId="0FCE64E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p>
        </w:tc>
        <w:tc>
          <w:tcPr>
            <w:tcW w:w="1984" w:type="dxa"/>
            <w:shd w:val="clear" w:color="auto" w:fill="auto"/>
            <w:noWrap/>
            <w:vAlign w:val="center"/>
            <w:hideMark/>
          </w:tcPr>
          <w:p w14:paraId="7C00900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29C4834F" w14:textId="77777777" w:rsidTr="00C05DB6">
        <w:trPr>
          <w:trHeight w:val="285"/>
          <w:jc w:val="center"/>
        </w:trPr>
        <w:tc>
          <w:tcPr>
            <w:tcW w:w="2122" w:type="dxa"/>
            <w:shd w:val="clear" w:color="auto" w:fill="auto"/>
            <w:noWrap/>
            <w:vAlign w:val="center"/>
            <w:hideMark/>
          </w:tcPr>
          <w:p w14:paraId="1B56B2F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VALENCI01</w:t>
            </w:r>
          </w:p>
        </w:tc>
        <w:tc>
          <w:tcPr>
            <w:tcW w:w="3974" w:type="dxa"/>
            <w:shd w:val="clear" w:color="auto" w:fill="auto"/>
            <w:noWrap/>
            <w:vAlign w:val="center"/>
            <w:hideMark/>
          </w:tcPr>
          <w:p w14:paraId="681B8FE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Universitat deVal</w:t>
            </w:r>
            <w:r w:rsidRPr="00C05DB6">
              <w:rPr>
                <w:rFonts w:ascii="Calibri" w:hAnsi="Calibri" w:cs="Calibri"/>
                <w:color w:val="000000"/>
                <w:sz w:val="20"/>
                <w:szCs w:val="20"/>
              </w:rPr>
              <w:t>è</w:t>
            </w:r>
            <w:r w:rsidRPr="00C05DB6">
              <w:rPr>
                <w:rFonts w:ascii="H-OptimaNormal" w:hAnsi="H-OptimaNormal" w:cs="Arial"/>
                <w:color w:val="000000"/>
                <w:sz w:val="20"/>
                <w:szCs w:val="20"/>
              </w:rPr>
              <w:t>ncia</w:t>
            </w:r>
          </w:p>
        </w:tc>
        <w:tc>
          <w:tcPr>
            <w:tcW w:w="1843" w:type="dxa"/>
            <w:shd w:val="clear" w:color="auto" w:fill="auto"/>
            <w:noWrap/>
            <w:vAlign w:val="center"/>
            <w:hideMark/>
          </w:tcPr>
          <w:p w14:paraId="046D892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7932B7DD"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25FC2893" w14:textId="77777777" w:rsidTr="00C05DB6">
        <w:trPr>
          <w:trHeight w:val="285"/>
          <w:jc w:val="center"/>
        </w:trPr>
        <w:tc>
          <w:tcPr>
            <w:tcW w:w="2122" w:type="dxa"/>
            <w:shd w:val="clear" w:color="auto" w:fill="auto"/>
            <w:noWrap/>
            <w:vAlign w:val="center"/>
            <w:hideMark/>
          </w:tcPr>
          <w:p w14:paraId="72EE486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BORDEAU58</w:t>
            </w:r>
          </w:p>
        </w:tc>
        <w:tc>
          <w:tcPr>
            <w:tcW w:w="3974" w:type="dxa"/>
            <w:shd w:val="clear" w:color="auto" w:fill="auto"/>
            <w:noWrap/>
            <w:vAlign w:val="center"/>
            <w:hideMark/>
          </w:tcPr>
          <w:p w14:paraId="3A5DC94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Bordeaux</w:t>
            </w:r>
          </w:p>
        </w:tc>
        <w:tc>
          <w:tcPr>
            <w:tcW w:w="1843" w:type="dxa"/>
            <w:shd w:val="clear" w:color="auto" w:fill="auto"/>
            <w:noWrap/>
            <w:vAlign w:val="center"/>
            <w:hideMark/>
          </w:tcPr>
          <w:p w14:paraId="3AFE911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p>
        </w:tc>
        <w:tc>
          <w:tcPr>
            <w:tcW w:w="1984" w:type="dxa"/>
            <w:shd w:val="clear" w:color="auto" w:fill="auto"/>
            <w:noWrap/>
            <w:vAlign w:val="center"/>
            <w:hideMark/>
          </w:tcPr>
          <w:p w14:paraId="530FF37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7FD1E259" w14:textId="77777777" w:rsidTr="00C05DB6">
        <w:trPr>
          <w:trHeight w:val="285"/>
          <w:jc w:val="center"/>
        </w:trPr>
        <w:tc>
          <w:tcPr>
            <w:tcW w:w="2122" w:type="dxa"/>
            <w:shd w:val="clear" w:color="auto" w:fill="auto"/>
            <w:noWrap/>
            <w:vAlign w:val="center"/>
            <w:hideMark/>
          </w:tcPr>
          <w:p w14:paraId="55AD4B0B"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CERGY07</w:t>
            </w:r>
          </w:p>
        </w:tc>
        <w:tc>
          <w:tcPr>
            <w:tcW w:w="3974" w:type="dxa"/>
            <w:shd w:val="clear" w:color="auto" w:fill="auto"/>
            <w:noWrap/>
            <w:vAlign w:val="center"/>
            <w:hideMark/>
          </w:tcPr>
          <w:p w14:paraId="7424D55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CY Cergy Paris Université</w:t>
            </w:r>
          </w:p>
        </w:tc>
        <w:tc>
          <w:tcPr>
            <w:tcW w:w="1843" w:type="dxa"/>
            <w:shd w:val="clear" w:color="auto" w:fill="auto"/>
            <w:noWrap/>
            <w:vAlign w:val="center"/>
            <w:hideMark/>
          </w:tcPr>
          <w:p w14:paraId="4418429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1</w:t>
            </w:r>
          </w:p>
        </w:tc>
        <w:tc>
          <w:tcPr>
            <w:tcW w:w="1984" w:type="dxa"/>
            <w:shd w:val="clear" w:color="auto" w:fill="auto"/>
            <w:noWrap/>
            <w:vAlign w:val="center"/>
            <w:hideMark/>
          </w:tcPr>
          <w:p w14:paraId="71C0783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 hónap</w:t>
            </w:r>
          </w:p>
        </w:tc>
      </w:tr>
      <w:tr w:rsidR="00351113" w:rsidRPr="00F45B31" w14:paraId="5026239C" w14:textId="77777777" w:rsidTr="00C05DB6">
        <w:trPr>
          <w:trHeight w:val="285"/>
          <w:jc w:val="center"/>
        </w:trPr>
        <w:tc>
          <w:tcPr>
            <w:tcW w:w="2122" w:type="dxa"/>
            <w:shd w:val="clear" w:color="auto" w:fill="auto"/>
            <w:noWrap/>
            <w:vAlign w:val="center"/>
            <w:hideMark/>
          </w:tcPr>
          <w:p w14:paraId="31E56C0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MARSEIL84</w:t>
            </w:r>
          </w:p>
        </w:tc>
        <w:tc>
          <w:tcPr>
            <w:tcW w:w="3974" w:type="dxa"/>
            <w:shd w:val="clear" w:color="auto" w:fill="auto"/>
            <w:noWrap/>
            <w:vAlign w:val="center"/>
            <w:hideMark/>
          </w:tcPr>
          <w:p w14:paraId="496E9147"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Aix-Marseille</w:t>
            </w:r>
          </w:p>
        </w:tc>
        <w:tc>
          <w:tcPr>
            <w:tcW w:w="1843" w:type="dxa"/>
            <w:shd w:val="clear" w:color="auto" w:fill="auto"/>
            <w:noWrap/>
            <w:vAlign w:val="center"/>
            <w:hideMark/>
          </w:tcPr>
          <w:p w14:paraId="31C81BDF"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1</w:t>
            </w:r>
          </w:p>
        </w:tc>
        <w:tc>
          <w:tcPr>
            <w:tcW w:w="1984" w:type="dxa"/>
            <w:shd w:val="clear" w:color="auto" w:fill="auto"/>
            <w:noWrap/>
            <w:vAlign w:val="center"/>
            <w:hideMark/>
          </w:tcPr>
          <w:p w14:paraId="64E2140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 hónap</w:t>
            </w:r>
          </w:p>
        </w:tc>
      </w:tr>
      <w:tr w:rsidR="00351113" w:rsidRPr="00F45B31" w14:paraId="347398D8" w14:textId="77777777" w:rsidTr="00C05DB6">
        <w:trPr>
          <w:trHeight w:val="570"/>
          <w:jc w:val="center"/>
        </w:trPr>
        <w:tc>
          <w:tcPr>
            <w:tcW w:w="2122" w:type="dxa"/>
            <w:shd w:val="clear" w:color="auto" w:fill="auto"/>
            <w:noWrap/>
            <w:vAlign w:val="center"/>
            <w:hideMark/>
          </w:tcPr>
          <w:p w14:paraId="6230E8D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PARIS482</w:t>
            </w:r>
          </w:p>
        </w:tc>
        <w:tc>
          <w:tcPr>
            <w:tcW w:w="3974" w:type="dxa"/>
            <w:shd w:val="clear" w:color="auto" w:fill="auto"/>
            <w:noWrap/>
            <w:vAlign w:val="center"/>
            <w:hideMark/>
          </w:tcPr>
          <w:p w14:paraId="09608F4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Paris Descartes</w:t>
            </w:r>
          </w:p>
        </w:tc>
        <w:tc>
          <w:tcPr>
            <w:tcW w:w="1843" w:type="dxa"/>
            <w:shd w:val="clear" w:color="auto" w:fill="auto"/>
            <w:vAlign w:val="center"/>
            <w:hideMark/>
          </w:tcPr>
          <w:p w14:paraId="5864E869" w14:textId="155B249A"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3234F3A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1DB2627F" w14:textId="77777777" w:rsidTr="00C05DB6">
        <w:trPr>
          <w:trHeight w:val="285"/>
          <w:jc w:val="center"/>
        </w:trPr>
        <w:tc>
          <w:tcPr>
            <w:tcW w:w="2122" w:type="dxa"/>
            <w:shd w:val="clear" w:color="auto" w:fill="auto"/>
            <w:noWrap/>
            <w:vAlign w:val="center"/>
            <w:hideMark/>
          </w:tcPr>
          <w:p w14:paraId="51BB6E2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PARIS011</w:t>
            </w:r>
          </w:p>
        </w:tc>
        <w:tc>
          <w:tcPr>
            <w:tcW w:w="3974" w:type="dxa"/>
            <w:shd w:val="clear" w:color="auto" w:fill="auto"/>
            <w:noWrap/>
            <w:vAlign w:val="center"/>
            <w:hideMark/>
          </w:tcPr>
          <w:p w14:paraId="1E7CFC2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de Paris-Sud</w:t>
            </w:r>
          </w:p>
        </w:tc>
        <w:tc>
          <w:tcPr>
            <w:tcW w:w="1843" w:type="dxa"/>
            <w:shd w:val="clear" w:color="auto" w:fill="auto"/>
            <w:noWrap/>
            <w:vAlign w:val="center"/>
            <w:hideMark/>
          </w:tcPr>
          <w:p w14:paraId="3BE10F1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440C0F4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7711E976" w14:textId="77777777" w:rsidTr="00C05DB6">
        <w:trPr>
          <w:trHeight w:val="285"/>
          <w:jc w:val="center"/>
        </w:trPr>
        <w:tc>
          <w:tcPr>
            <w:tcW w:w="2122" w:type="dxa"/>
            <w:shd w:val="clear" w:color="auto" w:fill="auto"/>
            <w:noWrap/>
            <w:vAlign w:val="center"/>
            <w:hideMark/>
          </w:tcPr>
          <w:p w14:paraId="5F795DD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RENNES01</w:t>
            </w:r>
          </w:p>
        </w:tc>
        <w:tc>
          <w:tcPr>
            <w:tcW w:w="3974" w:type="dxa"/>
            <w:shd w:val="clear" w:color="auto" w:fill="auto"/>
            <w:noWrap/>
            <w:vAlign w:val="center"/>
            <w:hideMark/>
          </w:tcPr>
          <w:p w14:paraId="4E126B7B"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Rennes 1</w:t>
            </w:r>
          </w:p>
        </w:tc>
        <w:tc>
          <w:tcPr>
            <w:tcW w:w="1843" w:type="dxa"/>
            <w:shd w:val="clear" w:color="auto" w:fill="auto"/>
            <w:noWrap/>
            <w:vAlign w:val="center"/>
            <w:hideMark/>
          </w:tcPr>
          <w:p w14:paraId="33B22E1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55A005F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182336A2" w14:textId="77777777" w:rsidTr="00C05DB6">
        <w:trPr>
          <w:trHeight w:val="285"/>
          <w:jc w:val="center"/>
        </w:trPr>
        <w:tc>
          <w:tcPr>
            <w:tcW w:w="2122" w:type="dxa"/>
            <w:shd w:val="clear" w:color="auto" w:fill="auto"/>
            <w:noWrap/>
            <w:vAlign w:val="center"/>
            <w:hideMark/>
          </w:tcPr>
          <w:p w14:paraId="0536431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TOURS01</w:t>
            </w:r>
          </w:p>
        </w:tc>
        <w:tc>
          <w:tcPr>
            <w:tcW w:w="3974" w:type="dxa"/>
            <w:shd w:val="clear" w:color="auto" w:fill="auto"/>
            <w:noWrap/>
            <w:vAlign w:val="center"/>
            <w:hideMark/>
          </w:tcPr>
          <w:p w14:paraId="0DB7859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Francois Rabelais Tours</w:t>
            </w:r>
          </w:p>
        </w:tc>
        <w:tc>
          <w:tcPr>
            <w:tcW w:w="1843" w:type="dxa"/>
            <w:shd w:val="clear" w:color="auto" w:fill="auto"/>
            <w:noWrap/>
            <w:vAlign w:val="center"/>
            <w:hideMark/>
          </w:tcPr>
          <w:p w14:paraId="548BF3D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1815D1ED"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5BEFC18C" w14:textId="77777777" w:rsidTr="00C05DB6">
        <w:trPr>
          <w:trHeight w:val="285"/>
          <w:jc w:val="center"/>
        </w:trPr>
        <w:tc>
          <w:tcPr>
            <w:tcW w:w="2122" w:type="dxa"/>
            <w:shd w:val="clear" w:color="auto" w:fill="auto"/>
            <w:noWrap/>
            <w:vAlign w:val="center"/>
            <w:hideMark/>
          </w:tcPr>
          <w:p w14:paraId="19F3ADE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G ATHINE01</w:t>
            </w:r>
          </w:p>
        </w:tc>
        <w:tc>
          <w:tcPr>
            <w:tcW w:w="3974" w:type="dxa"/>
            <w:shd w:val="clear" w:color="auto" w:fill="auto"/>
            <w:noWrap/>
            <w:vAlign w:val="center"/>
            <w:hideMark/>
          </w:tcPr>
          <w:p w14:paraId="34637AF1" w14:textId="14EB76B6"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National and Kapodistrian University of Athens</w:t>
            </w:r>
          </w:p>
        </w:tc>
        <w:tc>
          <w:tcPr>
            <w:tcW w:w="1843" w:type="dxa"/>
            <w:shd w:val="clear" w:color="auto" w:fill="auto"/>
            <w:noWrap/>
            <w:vAlign w:val="center"/>
            <w:hideMark/>
          </w:tcPr>
          <w:p w14:paraId="67704B5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p>
        </w:tc>
        <w:tc>
          <w:tcPr>
            <w:tcW w:w="1984" w:type="dxa"/>
            <w:shd w:val="clear" w:color="auto" w:fill="auto"/>
            <w:noWrap/>
            <w:vAlign w:val="center"/>
            <w:hideMark/>
          </w:tcPr>
          <w:p w14:paraId="5A070FA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69F38910" w14:textId="77777777" w:rsidTr="00C05DB6">
        <w:trPr>
          <w:trHeight w:val="570"/>
          <w:jc w:val="center"/>
        </w:trPr>
        <w:tc>
          <w:tcPr>
            <w:tcW w:w="2122" w:type="dxa"/>
            <w:shd w:val="clear" w:color="auto" w:fill="auto"/>
            <w:noWrap/>
            <w:vAlign w:val="center"/>
            <w:hideMark/>
          </w:tcPr>
          <w:p w14:paraId="52C8A30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I CAMERIN01</w:t>
            </w:r>
          </w:p>
        </w:tc>
        <w:tc>
          <w:tcPr>
            <w:tcW w:w="3974" w:type="dxa"/>
            <w:shd w:val="clear" w:color="auto" w:fill="auto"/>
            <w:noWrap/>
            <w:vAlign w:val="center"/>
            <w:hideMark/>
          </w:tcPr>
          <w:p w14:paraId="76244ED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Camerino</w:t>
            </w:r>
          </w:p>
        </w:tc>
        <w:tc>
          <w:tcPr>
            <w:tcW w:w="1843" w:type="dxa"/>
            <w:shd w:val="clear" w:color="auto" w:fill="auto"/>
            <w:vAlign w:val="center"/>
            <w:hideMark/>
          </w:tcPr>
          <w:p w14:paraId="69F25B02" w14:textId="6525CC2C"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119A5D2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6A8964F5" w14:textId="77777777" w:rsidTr="00C05DB6">
        <w:trPr>
          <w:trHeight w:val="570"/>
          <w:jc w:val="center"/>
        </w:trPr>
        <w:tc>
          <w:tcPr>
            <w:tcW w:w="2122" w:type="dxa"/>
            <w:shd w:val="clear" w:color="auto" w:fill="auto"/>
            <w:noWrap/>
            <w:vAlign w:val="center"/>
            <w:hideMark/>
          </w:tcPr>
          <w:p w14:paraId="3EDE0EF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lastRenderedPageBreak/>
              <w:t>A WIEN01</w:t>
            </w:r>
          </w:p>
        </w:tc>
        <w:tc>
          <w:tcPr>
            <w:tcW w:w="3974" w:type="dxa"/>
            <w:shd w:val="clear" w:color="auto" w:fill="auto"/>
            <w:noWrap/>
            <w:vAlign w:val="center"/>
            <w:hideMark/>
          </w:tcPr>
          <w:p w14:paraId="67F1FA7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Universität Wien</w:t>
            </w:r>
          </w:p>
        </w:tc>
        <w:tc>
          <w:tcPr>
            <w:tcW w:w="1843" w:type="dxa"/>
            <w:shd w:val="clear" w:color="auto" w:fill="auto"/>
            <w:vAlign w:val="center"/>
            <w:hideMark/>
          </w:tcPr>
          <w:p w14:paraId="492393E8" w14:textId="7616B1A3"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74EE06D7"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6DD3D358" w14:textId="77777777" w:rsidTr="00C05DB6">
        <w:trPr>
          <w:trHeight w:val="570"/>
          <w:jc w:val="center"/>
        </w:trPr>
        <w:tc>
          <w:tcPr>
            <w:tcW w:w="2122" w:type="dxa"/>
            <w:shd w:val="clear" w:color="auto" w:fill="auto"/>
            <w:noWrap/>
            <w:vAlign w:val="center"/>
            <w:hideMark/>
          </w:tcPr>
          <w:p w14:paraId="33F2F8C6"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I FOGGIA03</w:t>
            </w:r>
          </w:p>
        </w:tc>
        <w:tc>
          <w:tcPr>
            <w:tcW w:w="3974" w:type="dxa"/>
            <w:shd w:val="clear" w:color="auto" w:fill="auto"/>
            <w:noWrap/>
            <w:vAlign w:val="center"/>
            <w:hideMark/>
          </w:tcPr>
          <w:p w14:paraId="0B3EA1B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Foggia</w:t>
            </w:r>
          </w:p>
        </w:tc>
        <w:tc>
          <w:tcPr>
            <w:tcW w:w="1843" w:type="dxa"/>
            <w:shd w:val="clear" w:color="auto" w:fill="auto"/>
            <w:vAlign w:val="center"/>
            <w:hideMark/>
          </w:tcPr>
          <w:p w14:paraId="7CCFB961" w14:textId="5FA9AB81"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6</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4807C9C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1AEE58B7" w14:textId="77777777" w:rsidTr="00C05DB6">
        <w:trPr>
          <w:trHeight w:val="570"/>
          <w:jc w:val="center"/>
        </w:trPr>
        <w:tc>
          <w:tcPr>
            <w:tcW w:w="2122" w:type="dxa"/>
            <w:shd w:val="clear" w:color="auto" w:fill="auto"/>
            <w:noWrap/>
            <w:vAlign w:val="center"/>
            <w:hideMark/>
          </w:tcPr>
          <w:p w14:paraId="725FB5D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LT VILNIUS01</w:t>
            </w:r>
          </w:p>
        </w:tc>
        <w:tc>
          <w:tcPr>
            <w:tcW w:w="3974" w:type="dxa"/>
            <w:shd w:val="clear" w:color="auto" w:fill="auto"/>
            <w:noWrap/>
            <w:vAlign w:val="center"/>
            <w:hideMark/>
          </w:tcPr>
          <w:p w14:paraId="5CCF5E5B"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Vilnius University</w:t>
            </w:r>
          </w:p>
        </w:tc>
        <w:tc>
          <w:tcPr>
            <w:tcW w:w="1843" w:type="dxa"/>
            <w:shd w:val="clear" w:color="auto" w:fill="auto"/>
            <w:vAlign w:val="center"/>
            <w:hideMark/>
          </w:tcPr>
          <w:p w14:paraId="1A63A8E5" w14:textId="0B256648"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7C5318E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07E8657E" w14:textId="77777777" w:rsidTr="00C05DB6">
        <w:trPr>
          <w:trHeight w:val="285"/>
          <w:jc w:val="center"/>
        </w:trPr>
        <w:tc>
          <w:tcPr>
            <w:tcW w:w="2122" w:type="dxa"/>
            <w:shd w:val="clear" w:color="auto" w:fill="auto"/>
            <w:noWrap/>
            <w:vAlign w:val="center"/>
            <w:hideMark/>
          </w:tcPr>
          <w:p w14:paraId="44CE2A6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MK SKOPJE19</w:t>
            </w:r>
          </w:p>
        </w:tc>
        <w:tc>
          <w:tcPr>
            <w:tcW w:w="3974" w:type="dxa"/>
            <w:shd w:val="clear" w:color="auto" w:fill="auto"/>
            <w:noWrap/>
            <w:vAlign w:val="center"/>
            <w:hideMark/>
          </w:tcPr>
          <w:p w14:paraId="343D03D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 xml:space="preserve">International Slavic University “Gavrilo Romanovich Derzhavin” </w:t>
            </w:r>
          </w:p>
        </w:tc>
        <w:tc>
          <w:tcPr>
            <w:tcW w:w="1843" w:type="dxa"/>
            <w:shd w:val="clear" w:color="auto" w:fill="auto"/>
            <w:noWrap/>
            <w:vAlign w:val="center"/>
            <w:hideMark/>
          </w:tcPr>
          <w:p w14:paraId="23C9FE5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172F2D4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14BD664D" w14:textId="77777777" w:rsidTr="00C05DB6">
        <w:trPr>
          <w:trHeight w:val="570"/>
          <w:jc w:val="center"/>
        </w:trPr>
        <w:tc>
          <w:tcPr>
            <w:tcW w:w="2122" w:type="dxa"/>
            <w:shd w:val="clear" w:color="auto" w:fill="auto"/>
            <w:noWrap/>
            <w:vAlign w:val="center"/>
            <w:hideMark/>
          </w:tcPr>
          <w:p w14:paraId="798A59C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NL GRONING01</w:t>
            </w:r>
          </w:p>
        </w:tc>
        <w:tc>
          <w:tcPr>
            <w:tcW w:w="3974" w:type="dxa"/>
            <w:shd w:val="clear" w:color="auto" w:fill="auto"/>
            <w:noWrap/>
            <w:vAlign w:val="center"/>
            <w:hideMark/>
          </w:tcPr>
          <w:p w14:paraId="4BA4152B"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Groningen</w:t>
            </w:r>
          </w:p>
        </w:tc>
        <w:tc>
          <w:tcPr>
            <w:tcW w:w="1843" w:type="dxa"/>
            <w:shd w:val="clear" w:color="auto" w:fill="auto"/>
            <w:vAlign w:val="center"/>
            <w:hideMark/>
          </w:tcPr>
          <w:p w14:paraId="70CCEAA9" w14:textId="34D199A5"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0533FA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7406FA18" w14:textId="77777777" w:rsidTr="00C05DB6">
        <w:trPr>
          <w:trHeight w:val="285"/>
          <w:jc w:val="center"/>
        </w:trPr>
        <w:tc>
          <w:tcPr>
            <w:tcW w:w="2122" w:type="dxa"/>
            <w:shd w:val="clear" w:color="auto" w:fill="auto"/>
            <w:noWrap/>
            <w:vAlign w:val="center"/>
            <w:hideMark/>
          </w:tcPr>
          <w:p w14:paraId="410A44C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NL S-GRAVES37</w:t>
            </w:r>
          </w:p>
        </w:tc>
        <w:tc>
          <w:tcPr>
            <w:tcW w:w="3974" w:type="dxa"/>
            <w:shd w:val="clear" w:color="auto" w:fill="auto"/>
            <w:noWrap/>
            <w:vAlign w:val="center"/>
            <w:hideMark/>
          </w:tcPr>
          <w:p w14:paraId="41FD865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INHolland University of Applied Sciences</w:t>
            </w:r>
          </w:p>
        </w:tc>
        <w:tc>
          <w:tcPr>
            <w:tcW w:w="1843" w:type="dxa"/>
            <w:shd w:val="clear" w:color="auto" w:fill="auto"/>
            <w:noWrap/>
            <w:vAlign w:val="center"/>
            <w:hideMark/>
          </w:tcPr>
          <w:p w14:paraId="3617101F"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p>
        </w:tc>
        <w:tc>
          <w:tcPr>
            <w:tcW w:w="1984" w:type="dxa"/>
            <w:shd w:val="clear" w:color="auto" w:fill="auto"/>
            <w:noWrap/>
            <w:vAlign w:val="center"/>
            <w:hideMark/>
          </w:tcPr>
          <w:p w14:paraId="2DD2334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7DAA08F5" w14:textId="77777777" w:rsidTr="00C05DB6">
        <w:trPr>
          <w:trHeight w:val="570"/>
          <w:jc w:val="center"/>
        </w:trPr>
        <w:tc>
          <w:tcPr>
            <w:tcW w:w="2122" w:type="dxa"/>
            <w:shd w:val="clear" w:color="auto" w:fill="auto"/>
            <w:noWrap/>
            <w:vAlign w:val="center"/>
            <w:hideMark/>
          </w:tcPr>
          <w:p w14:paraId="4AB564D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 BRAGA01</w:t>
            </w:r>
          </w:p>
        </w:tc>
        <w:tc>
          <w:tcPr>
            <w:tcW w:w="3974" w:type="dxa"/>
            <w:shd w:val="clear" w:color="auto" w:fill="auto"/>
            <w:noWrap/>
            <w:vAlign w:val="center"/>
            <w:hideMark/>
          </w:tcPr>
          <w:p w14:paraId="2BEADC0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Minho</w:t>
            </w:r>
          </w:p>
        </w:tc>
        <w:tc>
          <w:tcPr>
            <w:tcW w:w="1843" w:type="dxa"/>
            <w:shd w:val="clear" w:color="auto" w:fill="auto"/>
            <w:vAlign w:val="center"/>
            <w:hideMark/>
          </w:tcPr>
          <w:p w14:paraId="6C07FAC4" w14:textId="68001F56"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92C259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42E6FF2" w14:textId="77777777" w:rsidTr="00C05DB6">
        <w:trPr>
          <w:trHeight w:val="285"/>
          <w:jc w:val="center"/>
        </w:trPr>
        <w:tc>
          <w:tcPr>
            <w:tcW w:w="2122" w:type="dxa"/>
            <w:shd w:val="clear" w:color="auto" w:fill="auto"/>
            <w:noWrap/>
            <w:vAlign w:val="center"/>
            <w:hideMark/>
          </w:tcPr>
          <w:p w14:paraId="7F26A4A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 LISBOA03</w:t>
            </w:r>
          </w:p>
        </w:tc>
        <w:tc>
          <w:tcPr>
            <w:tcW w:w="3974" w:type="dxa"/>
            <w:shd w:val="clear" w:color="auto" w:fill="auto"/>
            <w:noWrap/>
            <w:vAlign w:val="center"/>
            <w:hideMark/>
          </w:tcPr>
          <w:p w14:paraId="08885C7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Universidade Nova De Lisboa</w:t>
            </w:r>
          </w:p>
        </w:tc>
        <w:tc>
          <w:tcPr>
            <w:tcW w:w="1843" w:type="dxa"/>
            <w:shd w:val="clear" w:color="auto" w:fill="auto"/>
            <w:noWrap/>
            <w:vAlign w:val="center"/>
            <w:hideMark/>
          </w:tcPr>
          <w:p w14:paraId="7250E09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3C47E4F"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54120AFF" w14:textId="77777777" w:rsidTr="00C05DB6">
        <w:trPr>
          <w:trHeight w:val="285"/>
          <w:jc w:val="center"/>
        </w:trPr>
        <w:tc>
          <w:tcPr>
            <w:tcW w:w="2122" w:type="dxa"/>
            <w:shd w:val="clear" w:color="auto" w:fill="auto"/>
            <w:noWrap/>
            <w:vAlign w:val="center"/>
            <w:hideMark/>
          </w:tcPr>
          <w:p w14:paraId="4489692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B LIEGE01</w:t>
            </w:r>
          </w:p>
        </w:tc>
        <w:tc>
          <w:tcPr>
            <w:tcW w:w="3974" w:type="dxa"/>
            <w:shd w:val="clear" w:color="auto" w:fill="auto"/>
            <w:noWrap/>
            <w:vAlign w:val="center"/>
            <w:hideMark/>
          </w:tcPr>
          <w:p w14:paraId="66951AD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de Li</w:t>
            </w:r>
            <w:r w:rsidRPr="00C05DB6">
              <w:rPr>
                <w:rFonts w:ascii="Calibri" w:hAnsi="Calibri" w:cs="Calibri"/>
                <w:color w:val="000000"/>
                <w:sz w:val="20"/>
                <w:szCs w:val="20"/>
              </w:rPr>
              <w:t>è</w:t>
            </w:r>
            <w:r w:rsidRPr="00C05DB6">
              <w:rPr>
                <w:rFonts w:ascii="H-OptimaNormal" w:hAnsi="H-OptimaNormal" w:cs="Arial"/>
                <w:color w:val="000000"/>
                <w:sz w:val="20"/>
                <w:szCs w:val="20"/>
              </w:rPr>
              <w:t>ge</w:t>
            </w:r>
          </w:p>
        </w:tc>
        <w:tc>
          <w:tcPr>
            <w:tcW w:w="1843" w:type="dxa"/>
            <w:shd w:val="clear" w:color="auto" w:fill="auto"/>
            <w:noWrap/>
            <w:vAlign w:val="center"/>
            <w:hideMark/>
          </w:tcPr>
          <w:p w14:paraId="0133CA7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3AEA92E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72A1066D" w14:textId="77777777" w:rsidTr="00C05DB6">
        <w:trPr>
          <w:trHeight w:val="285"/>
          <w:jc w:val="center"/>
        </w:trPr>
        <w:tc>
          <w:tcPr>
            <w:tcW w:w="2122" w:type="dxa"/>
            <w:shd w:val="clear" w:color="auto" w:fill="auto"/>
            <w:noWrap/>
            <w:vAlign w:val="center"/>
            <w:hideMark/>
          </w:tcPr>
          <w:p w14:paraId="533CB99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PL OLSZTYN01</w:t>
            </w:r>
          </w:p>
        </w:tc>
        <w:tc>
          <w:tcPr>
            <w:tcW w:w="3974" w:type="dxa"/>
            <w:shd w:val="clear" w:color="auto" w:fill="auto"/>
            <w:noWrap/>
            <w:vAlign w:val="center"/>
            <w:hideMark/>
          </w:tcPr>
          <w:p w14:paraId="5BA8D7B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Uniwersitet Warminsko-Mazurski w Olsztynie</w:t>
            </w:r>
          </w:p>
        </w:tc>
        <w:tc>
          <w:tcPr>
            <w:tcW w:w="1843" w:type="dxa"/>
            <w:shd w:val="clear" w:color="auto" w:fill="auto"/>
            <w:noWrap/>
            <w:vAlign w:val="center"/>
            <w:hideMark/>
          </w:tcPr>
          <w:p w14:paraId="77680C4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p>
        </w:tc>
        <w:tc>
          <w:tcPr>
            <w:tcW w:w="1984" w:type="dxa"/>
            <w:shd w:val="clear" w:color="auto" w:fill="auto"/>
            <w:noWrap/>
            <w:vAlign w:val="center"/>
            <w:hideMark/>
          </w:tcPr>
          <w:p w14:paraId="6DABCB3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2E5C35F7" w14:textId="77777777" w:rsidTr="00C05DB6">
        <w:trPr>
          <w:trHeight w:val="285"/>
          <w:jc w:val="center"/>
        </w:trPr>
        <w:tc>
          <w:tcPr>
            <w:tcW w:w="2122" w:type="dxa"/>
            <w:shd w:val="clear" w:color="auto" w:fill="auto"/>
            <w:noWrap/>
            <w:vAlign w:val="center"/>
            <w:hideMark/>
          </w:tcPr>
          <w:p w14:paraId="26807C0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S OREBRO01</w:t>
            </w:r>
          </w:p>
        </w:tc>
        <w:tc>
          <w:tcPr>
            <w:tcW w:w="3974" w:type="dxa"/>
            <w:shd w:val="clear" w:color="auto" w:fill="auto"/>
            <w:noWrap/>
            <w:vAlign w:val="center"/>
            <w:hideMark/>
          </w:tcPr>
          <w:p w14:paraId="2A222EA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Örebro</w:t>
            </w:r>
          </w:p>
        </w:tc>
        <w:tc>
          <w:tcPr>
            <w:tcW w:w="1843" w:type="dxa"/>
            <w:shd w:val="clear" w:color="auto" w:fill="auto"/>
            <w:noWrap/>
            <w:vAlign w:val="center"/>
            <w:hideMark/>
          </w:tcPr>
          <w:p w14:paraId="7C653D1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1</w:t>
            </w:r>
          </w:p>
        </w:tc>
        <w:tc>
          <w:tcPr>
            <w:tcW w:w="1984" w:type="dxa"/>
            <w:shd w:val="clear" w:color="auto" w:fill="auto"/>
            <w:noWrap/>
            <w:vAlign w:val="center"/>
            <w:hideMark/>
          </w:tcPr>
          <w:p w14:paraId="52E4CB6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 hónap</w:t>
            </w:r>
          </w:p>
        </w:tc>
      </w:tr>
      <w:tr w:rsidR="00351113" w:rsidRPr="00F45B31" w14:paraId="41277F09" w14:textId="77777777" w:rsidTr="00C05DB6">
        <w:trPr>
          <w:trHeight w:val="570"/>
          <w:jc w:val="center"/>
        </w:trPr>
        <w:tc>
          <w:tcPr>
            <w:tcW w:w="2122" w:type="dxa"/>
            <w:shd w:val="clear" w:color="auto" w:fill="auto"/>
            <w:noWrap/>
            <w:vAlign w:val="center"/>
            <w:hideMark/>
          </w:tcPr>
          <w:p w14:paraId="228F0EC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SK BRATISL02</w:t>
            </w:r>
          </w:p>
        </w:tc>
        <w:tc>
          <w:tcPr>
            <w:tcW w:w="3974" w:type="dxa"/>
            <w:shd w:val="clear" w:color="auto" w:fill="auto"/>
            <w:noWrap/>
            <w:vAlign w:val="center"/>
            <w:hideMark/>
          </w:tcPr>
          <w:p w14:paraId="653613F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Comenius University in Bratislava</w:t>
            </w:r>
          </w:p>
        </w:tc>
        <w:tc>
          <w:tcPr>
            <w:tcW w:w="1843" w:type="dxa"/>
            <w:shd w:val="clear" w:color="auto" w:fill="auto"/>
            <w:vAlign w:val="center"/>
            <w:hideMark/>
          </w:tcPr>
          <w:p w14:paraId="66AA1093" w14:textId="67BF229F"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254AC9AC"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39C369A7" w14:textId="77777777" w:rsidTr="00C05DB6">
        <w:trPr>
          <w:trHeight w:val="285"/>
          <w:jc w:val="center"/>
        </w:trPr>
        <w:tc>
          <w:tcPr>
            <w:tcW w:w="2122" w:type="dxa"/>
            <w:shd w:val="clear" w:color="auto" w:fill="auto"/>
            <w:noWrap/>
            <w:vAlign w:val="center"/>
            <w:hideMark/>
          </w:tcPr>
          <w:p w14:paraId="234154E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UK LONDON066</w:t>
            </w:r>
          </w:p>
        </w:tc>
        <w:tc>
          <w:tcPr>
            <w:tcW w:w="3974" w:type="dxa"/>
            <w:shd w:val="clear" w:color="auto" w:fill="auto"/>
            <w:noWrap/>
            <w:vAlign w:val="center"/>
            <w:hideMark/>
          </w:tcPr>
          <w:p w14:paraId="1C6343E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London South Bank University</w:t>
            </w:r>
          </w:p>
        </w:tc>
        <w:tc>
          <w:tcPr>
            <w:tcW w:w="1843" w:type="dxa"/>
            <w:shd w:val="clear" w:color="auto" w:fill="auto"/>
            <w:noWrap/>
            <w:vAlign w:val="center"/>
            <w:hideMark/>
          </w:tcPr>
          <w:p w14:paraId="2731369C"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608C6E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769D38BD" w14:textId="77777777" w:rsidTr="00C05DB6">
        <w:trPr>
          <w:trHeight w:val="570"/>
          <w:jc w:val="center"/>
        </w:trPr>
        <w:tc>
          <w:tcPr>
            <w:tcW w:w="2122" w:type="dxa"/>
            <w:shd w:val="clear" w:color="auto" w:fill="auto"/>
            <w:noWrap/>
            <w:vAlign w:val="center"/>
            <w:hideMark/>
          </w:tcPr>
          <w:p w14:paraId="18B90E6D"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CZ OLOMOUC01</w:t>
            </w:r>
          </w:p>
        </w:tc>
        <w:tc>
          <w:tcPr>
            <w:tcW w:w="3974" w:type="dxa"/>
            <w:shd w:val="clear" w:color="auto" w:fill="auto"/>
            <w:noWrap/>
            <w:vAlign w:val="center"/>
            <w:hideMark/>
          </w:tcPr>
          <w:p w14:paraId="0E6B2E8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Palacky University Olomouc</w:t>
            </w:r>
          </w:p>
        </w:tc>
        <w:tc>
          <w:tcPr>
            <w:tcW w:w="1843" w:type="dxa"/>
            <w:shd w:val="clear" w:color="auto" w:fill="auto"/>
            <w:vAlign w:val="center"/>
            <w:hideMark/>
          </w:tcPr>
          <w:p w14:paraId="40E412EF" w14:textId="2AA01BAF"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8B72F4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1A499202" w14:textId="77777777" w:rsidTr="00C05DB6">
        <w:trPr>
          <w:trHeight w:val="570"/>
          <w:jc w:val="center"/>
        </w:trPr>
        <w:tc>
          <w:tcPr>
            <w:tcW w:w="2122" w:type="dxa"/>
            <w:shd w:val="clear" w:color="auto" w:fill="auto"/>
            <w:noWrap/>
            <w:vAlign w:val="center"/>
            <w:hideMark/>
          </w:tcPr>
          <w:p w14:paraId="0896A03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CZ PLZEN01</w:t>
            </w:r>
          </w:p>
        </w:tc>
        <w:tc>
          <w:tcPr>
            <w:tcW w:w="3974" w:type="dxa"/>
            <w:shd w:val="clear" w:color="auto" w:fill="auto"/>
            <w:noWrap/>
            <w:vAlign w:val="center"/>
            <w:hideMark/>
          </w:tcPr>
          <w:p w14:paraId="158D8466"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West Bohemia</w:t>
            </w:r>
          </w:p>
        </w:tc>
        <w:tc>
          <w:tcPr>
            <w:tcW w:w="1843" w:type="dxa"/>
            <w:shd w:val="clear" w:color="auto" w:fill="auto"/>
            <w:vAlign w:val="center"/>
            <w:hideMark/>
          </w:tcPr>
          <w:p w14:paraId="711D00CA" w14:textId="5B52CDF5"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0B4270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3E7A5EF9" w14:textId="77777777" w:rsidTr="00C05DB6">
        <w:trPr>
          <w:trHeight w:val="285"/>
          <w:jc w:val="center"/>
        </w:trPr>
        <w:tc>
          <w:tcPr>
            <w:tcW w:w="2122" w:type="dxa"/>
            <w:shd w:val="clear" w:color="auto" w:fill="auto"/>
            <w:noWrap/>
            <w:vAlign w:val="center"/>
            <w:hideMark/>
          </w:tcPr>
          <w:p w14:paraId="13730A2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BAYREUT01</w:t>
            </w:r>
          </w:p>
        </w:tc>
        <w:tc>
          <w:tcPr>
            <w:tcW w:w="3974" w:type="dxa"/>
            <w:shd w:val="clear" w:color="auto" w:fill="auto"/>
            <w:noWrap/>
            <w:vAlign w:val="center"/>
            <w:hideMark/>
          </w:tcPr>
          <w:p w14:paraId="3F586A32"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Bayreuth</w:t>
            </w:r>
          </w:p>
        </w:tc>
        <w:tc>
          <w:tcPr>
            <w:tcW w:w="1843" w:type="dxa"/>
            <w:shd w:val="clear" w:color="auto" w:fill="auto"/>
            <w:noWrap/>
            <w:vAlign w:val="center"/>
            <w:hideMark/>
          </w:tcPr>
          <w:p w14:paraId="3DEEC5F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0C2D3C99"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F2C173E" w14:textId="77777777" w:rsidTr="00C05DB6">
        <w:trPr>
          <w:trHeight w:val="285"/>
          <w:jc w:val="center"/>
        </w:trPr>
        <w:tc>
          <w:tcPr>
            <w:tcW w:w="2122" w:type="dxa"/>
            <w:shd w:val="clear" w:color="auto" w:fill="auto"/>
            <w:noWrap/>
            <w:vAlign w:val="center"/>
            <w:hideMark/>
          </w:tcPr>
          <w:p w14:paraId="779A426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FRANKFU08</w:t>
            </w:r>
          </w:p>
        </w:tc>
        <w:tc>
          <w:tcPr>
            <w:tcW w:w="3974" w:type="dxa"/>
            <w:shd w:val="clear" w:color="auto" w:fill="auto"/>
            <w:noWrap/>
            <w:vAlign w:val="center"/>
            <w:hideMark/>
          </w:tcPr>
          <w:p w14:paraId="73F37D34" w14:textId="2835D499"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Europa Universitat Viadrina, Frankfurt</w:t>
            </w:r>
            <w:r w:rsidR="00C05DB6">
              <w:rPr>
                <w:rFonts w:ascii="H-OptimaNormal" w:hAnsi="H-OptimaNormal" w:cs="Arial"/>
                <w:color w:val="000000"/>
                <w:sz w:val="20"/>
                <w:szCs w:val="20"/>
              </w:rPr>
              <w:t xml:space="preserve"> </w:t>
            </w:r>
            <w:r w:rsidRPr="00C05DB6">
              <w:rPr>
                <w:rFonts w:ascii="H-OptimaNormal" w:hAnsi="H-OptimaNormal" w:cs="Arial"/>
                <w:color w:val="000000"/>
                <w:sz w:val="20"/>
                <w:szCs w:val="20"/>
              </w:rPr>
              <w:t>(Oder)</w:t>
            </w:r>
          </w:p>
        </w:tc>
        <w:tc>
          <w:tcPr>
            <w:tcW w:w="1843" w:type="dxa"/>
            <w:shd w:val="clear" w:color="auto" w:fill="auto"/>
            <w:noWrap/>
            <w:vAlign w:val="center"/>
            <w:hideMark/>
          </w:tcPr>
          <w:p w14:paraId="5F172ED9"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176D178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28B652EA" w14:textId="77777777" w:rsidTr="00C05DB6">
        <w:trPr>
          <w:trHeight w:val="570"/>
          <w:jc w:val="center"/>
        </w:trPr>
        <w:tc>
          <w:tcPr>
            <w:tcW w:w="2122" w:type="dxa"/>
            <w:shd w:val="clear" w:color="auto" w:fill="auto"/>
            <w:noWrap/>
            <w:vAlign w:val="center"/>
            <w:hideMark/>
          </w:tcPr>
          <w:p w14:paraId="69847BC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KOLN01</w:t>
            </w:r>
          </w:p>
        </w:tc>
        <w:tc>
          <w:tcPr>
            <w:tcW w:w="3974" w:type="dxa"/>
            <w:shd w:val="clear" w:color="auto" w:fill="auto"/>
            <w:noWrap/>
            <w:vAlign w:val="center"/>
            <w:hideMark/>
          </w:tcPr>
          <w:p w14:paraId="1A8CEAAB"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Universität zu Köln</w:t>
            </w:r>
          </w:p>
        </w:tc>
        <w:tc>
          <w:tcPr>
            <w:tcW w:w="1843" w:type="dxa"/>
            <w:shd w:val="clear" w:color="auto" w:fill="auto"/>
            <w:vAlign w:val="center"/>
            <w:hideMark/>
          </w:tcPr>
          <w:p w14:paraId="2B135B25" w14:textId="12B4117D"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209C56B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83ED028" w14:textId="77777777" w:rsidTr="00C05DB6">
        <w:trPr>
          <w:trHeight w:val="285"/>
          <w:jc w:val="center"/>
        </w:trPr>
        <w:tc>
          <w:tcPr>
            <w:tcW w:w="2122" w:type="dxa"/>
            <w:shd w:val="clear" w:color="auto" w:fill="auto"/>
            <w:noWrap/>
            <w:vAlign w:val="center"/>
            <w:hideMark/>
          </w:tcPr>
          <w:p w14:paraId="75979E97"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MARBURG01</w:t>
            </w:r>
          </w:p>
        </w:tc>
        <w:tc>
          <w:tcPr>
            <w:tcW w:w="3974" w:type="dxa"/>
            <w:shd w:val="clear" w:color="auto" w:fill="auto"/>
            <w:noWrap/>
            <w:vAlign w:val="center"/>
            <w:hideMark/>
          </w:tcPr>
          <w:p w14:paraId="54AC00E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Philipps Universitat Marburg</w:t>
            </w:r>
          </w:p>
        </w:tc>
        <w:tc>
          <w:tcPr>
            <w:tcW w:w="1843" w:type="dxa"/>
            <w:shd w:val="clear" w:color="auto" w:fill="auto"/>
            <w:noWrap/>
            <w:vAlign w:val="center"/>
            <w:hideMark/>
          </w:tcPr>
          <w:p w14:paraId="65ABE6CC"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0EC21F7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16B4EE5D" w14:textId="77777777" w:rsidTr="00C05DB6">
        <w:trPr>
          <w:trHeight w:val="285"/>
          <w:jc w:val="center"/>
        </w:trPr>
        <w:tc>
          <w:tcPr>
            <w:tcW w:w="2122" w:type="dxa"/>
            <w:shd w:val="clear" w:color="auto" w:fill="auto"/>
            <w:noWrap/>
            <w:vAlign w:val="center"/>
            <w:hideMark/>
          </w:tcPr>
          <w:p w14:paraId="2CC46EE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POTSDAM01</w:t>
            </w:r>
          </w:p>
        </w:tc>
        <w:tc>
          <w:tcPr>
            <w:tcW w:w="3974" w:type="dxa"/>
            <w:shd w:val="clear" w:color="auto" w:fill="auto"/>
            <w:noWrap/>
            <w:vAlign w:val="center"/>
            <w:hideMark/>
          </w:tcPr>
          <w:p w14:paraId="06DEEAF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Potsdam</w:t>
            </w:r>
          </w:p>
        </w:tc>
        <w:tc>
          <w:tcPr>
            <w:tcW w:w="1843" w:type="dxa"/>
            <w:shd w:val="clear" w:color="auto" w:fill="auto"/>
            <w:noWrap/>
            <w:vAlign w:val="center"/>
            <w:hideMark/>
          </w:tcPr>
          <w:p w14:paraId="30E79EF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40C9BF19"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205306C" w14:textId="77777777" w:rsidTr="00C05DB6">
        <w:trPr>
          <w:trHeight w:val="285"/>
          <w:jc w:val="center"/>
        </w:trPr>
        <w:tc>
          <w:tcPr>
            <w:tcW w:w="2122" w:type="dxa"/>
            <w:shd w:val="clear" w:color="auto" w:fill="auto"/>
            <w:noWrap/>
            <w:vAlign w:val="center"/>
            <w:hideMark/>
          </w:tcPr>
          <w:p w14:paraId="362915D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D REGENSB01</w:t>
            </w:r>
          </w:p>
        </w:tc>
        <w:tc>
          <w:tcPr>
            <w:tcW w:w="3974" w:type="dxa"/>
            <w:shd w:val="clear" w:color="auto" w:fill="auto"/>
            <w:noWrap/>
            <w:vAlign w:val="center"/>
            <w:hideMark/>
          </w:tcPr>
          <w:p w14:paraId="6136B6F5"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Universität Regensburg</w:t>
            </w:r>
          </w:p>
        </w:tc>
        <w:tc>
          <w:tcPr>
            <w:tcW w:w="1843" w:type="dxa"/>
            <w:shd w:val="clear" w:color="auto" w:fill="auto"/>
            <w:noWrap/>
            <w:vAlign w:val="center"/>
            <w:hideMark/>
          </w:tcPr>
          <w:p w14:paraId="0B15D28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5F39A89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08D1B487" w14:textId="77777777" w:rsidTr="00C05DB6">
        <w:trPr>
          <w:trHeight w:val="570"/>
          <w:jc w:val="center"/>
        </w:trPr>
        <w:tc>
          <w:tcPr>
            <w:tcW w:w="2122" w:type="dxa"/>
            <w:shd w:val="clear" w:color="auto" w:fill="auto"/>
            <w:noWrap/>
            <w:vAlign w:val="center"/>
            <w:hideMark/>
          </w:tcPr>
          <w:p w14:paraId="5C1F8656"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LA-CORU01</w:t>
            </w:r>
          </w:p>
        </w:tc>
        <w:tc>
          <w:tcPr>
            <w:tcW w:w="3974" w:type="dxa"/>
            <w:shd w:val="clear" w:color="auto" w:fill="auto"/>
            <w:noWrap/>
            <w:vAlign w:val="center"/>
            <w:hideMark/>
          </w:tcPr>
          <w:p w14:paraId="407168A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Universidad de La Coruna</w:t>
            </w:r>
          </w:p>
        </w:tc>
        <w:tc>
          <w:tcPr>
            <w:tcW w:w="1843" w:type="dxa"/>
            <w:shd w:val="clear" w:color="auto" w:fill="auto"/>
            <w:vAlign w:val="center"/>
            <w:hideMark/>
          </w:tcPr>
          <w:p w14:paraId="59C9DA70" w14:textId="210FA7F4"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2FCDE4DD"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3DF5EEE2" w14:textId="77777777" w:rsidTr="00C05DB6">
        <w:trPr>
          <w:trHeight w:val="285"/>
          <w:jc w:val="center"/>
        </w:trPr>
        <w:tc>
          <w:tcPr>
            <w:tcW w:w="2122" w:type="dxa"/>
            <w:shd w:val="clear" w:color="auto" w:fill="auto"/>
            <w:noWrap/>
            <w:vAlign w:val="center"/>
            <w:hideMark/>
          </w:tcPr>
          <w:p w14:paraId="7007420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E SANTIAG01</w:t>
            </w:r>
          </w:p>
        </w:tc>
        <w:tc>
          <w:tcPr>
            <w:tcW w:w="3974" w:type="dxa"/>
            <w:shd w:val="clear" w:color="auto" w:fill="auto"/>
            <w:noWrap/>
            <w:vAlign w:val="center"/>
            <w:hideMark/>
          </w:tcPr>
          <w:p w14:paraId="617D267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Universidade de Santiago de Compostela</w:t>
            </w:r>
          </w:p>
        </w:tc>
        <w:tc>
          <w:tcPr>
            <w:tcW w:w="1843" w:type="dxa"/>
            <w:shd w:val="clear" w:color="auto" w:fill="auto"/>
            <w:noWrap/>
            <w:vAlign w:val="center"/>
            <w:hideMark/>
          </w:tcPr>
          <w:p w14:paraId="1938888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28D9935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0C6338F4" w14:textId="77777777" w:rsidTr="00C05DB6">
        <w:trPr>
          <w:trHeight w:val="570"/>
          <w:jc w:val="center"/>
        </w:trPr>
        <w:tc>
          <w:tcPr>
            <w:tcW w:w="2122" w:type="dxa"/>
            <w:shd w:val="clear" w:color="auto" w:fill="auto"/>
            <w:noWrap/>
            <w:vAlign w:val="center"/>
            <w:hideMark/>
          </w:tcPr>
          <w:p w14:paraId="1EDA272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NANTES01</w:t>
            </w:r>
          </w:p>
        </w:tc>
        <w:tc>
          <w:tcPr>
            <w:tcW w:w="3974" w:type="dxa"/>
            <w:shd w:val="clear" w:color="auto" w:fill="auto"/>
            <w:noWrap/>
            <w:vAlign w:val="center"/>
            <w:hideMark/>
          </w:tcPr>
          <w:p w14:paraId="321BB3F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Universite de Nantes</w:t>
            </w:r>
          </w:p>
        </w:tc>
        <w:tc>
          <w:tcPr>
            <w:tcW w:w="1843" w:type="dxa"/>
            <w:shd w:val="clear" w:color="auto" w:fill="auto"/>
            <w:vAlign w:val="center"/>
            <w:hideMark/>
          </w:tcPr>
          <w:p w14:paraId="6BD4E80B" w14:textId="5B9DFA12"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61D6E6DB"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6A4D6EFE" w14:textId="77777777" w:rsidTr="00C05DB6">
        <w:trPr>
          <w:trHeight w:val="570"/>
          <w:jc w:val="center"/>
        </w:trPr>
        <w:tc>
          <w:tcPr>
            <w:tcW w:w="2122" w:type="dxa"/>
            <w:shd w:val="clear" w:color="auto" w:fill="auto"/>
            <w:noWrap/>
            <w:vAlign w:val="center"/>
            <w:hideMark/>
          </w:tcPr>
          <w:p w14:paraId="558C908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F PARIS10</w:t>
            </w:r>
          </w:p>
        </w:tc>
        <w:tc>
          <w:tcPr>
            <w:tcW w:w="3974" w:type="dxa"/>
            <w:shd w:val="clear" w:color="auto" w:fill="auto"/>
            <w:noWrap/>
            <w:vAlign w:val="center"/>
            <w:hideMark/>
          </w:tcPr>
          <w:p w14:paraId="0C90709F"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Université Paris Ouest-Nanterre- La Défense</w:t>
            </w:r>
          </w:p>
        </w:tc>
        <w:tc>
          <w:tcPr>
            <w:tcW w:w="1843" w:type="dxa"/>
            <w:shd w:val="clear" w:color="auto" w:fill="auto"/>
            <w:vAlign w:val="center"/>
            <w:hideMark/>
          </w:tcPr>
          <w:p w14:paraId="1C3D2961" w14:textId="230D9871"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716928C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342D91A3" w14:textId="77777777" w:rsidTr="00C05DB6">
        <w:trPr>
          <w:trHeight w:val="570"/>
          <w:jc w:val="center"/>
        </w:trPr>
        <w:tc>
          <w:tcPr>
            <w:tcW w:w="2122" w:type="dxa"/>
            <w:shd w:val="clear" w:color="auto" w:fill="auto"/>
            <w:noWrap/>
            <w:vAlign w:val="center"/>
            <w:hideMark/>
          </w:tcPr>
          <w:p w14:paraId="37A80248"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HR OSIJEK01</w:t>
            </w:r>
          </w:p>
        </w:tc>
        <w:tc>
          <w:tcPr>
            <w:tcW w:w="3974" w:type="dxa"/>
            <w:shd w:val="clear" w:color="auto" w:fill="auto"/>
            <w:noWrap/>
            <w:vAlign w:val="center"/>
            <w:hideMark/>
          </w:tcPr>
          <w:p w14:paraId="436C4F3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Josip Juraj Strossmayer University of Osijek</w:t>
            </w:r>
          </w:p>
        </w:tc>
        <w:tc>
          <w:tcPr>
            <w:tcW w:w="1843" w:type="dxa"/>
            <w:shd w:val="clear" w:color="auto" w:fill="auto"/>
            <w:vAlign w:val="center"/>
            <w:hideMark/>
          </w:tcPr>
          <w:p w14:paraId="2D288ACA" w14:textId="398E4C30"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76120A2"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13AB33A0" w14:textId="77777777" w:rsidTr="00C05DB6">
        <w:trPr>
          <w:trHeight w:val="570"/>
          <w:jc w:val="center"/>
        </w:trPr>
        <w:tc>
          <w:tcPr>
            <w:tcW w:w="2122" w:type="dxa"/>
            <w:shd w:val="clear" w:color="auto" w:fill="auto"/>
            <w:noWrap/>
            <w:vAlign w:val="center"/>
            <w:hideMark/>
          </w:tcPr>
          <w:p w14:paraId="5338E930"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I BOLOGNA01</w:t>
            </w:r>
          </w:p>
        </w:tc>
        <w:tc>
          <w:tcPr>
            <w:tcW w:w="3974" w:type="dxa"/>
            <w:shd w:val="clear" w:color="auto" w:fill="auto"/>
            <w:noWrap/>
            <w:vAlign w:val="center"/>
            <w:hideMark/>
          </w:tcPr>
          <w:p w14:paraId="4956C183"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Universitá Di Bologna</w:t>
            </w:r>
          </w:p>
        </w:tc>
        <w:tc>
          <w:tcPr>
            <w:tcW w:w="1843" w:type="dxa"/>
            <w:shd w:val="clear" w:color="auto" w:fill="auto"/>
            <w:vAlign w:val="center"/>
            <w:hideMark/>
          </w:tcPr>
          <w:p w14:paraId="204A87B9" w14:textId="133D8119"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66458278"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7770FE94" w14:textId="77777777" w:rsidTr="00C05DB6">
        <w:trPr>
          <w:trHeight w:val="285"/>
          <w:jc w:val="center"/>
        </w:trPr>
        <w:tc>
          <w:tcPr>
            <w:tcW w:w="2122" w:type="dxa"/>
            <w:shd w:val="clear" w:color="auto" w:fill="auto"/>
            <w:noWrap/>
            <w:vAlign w:val="center"/>
            <w:hideMark/>
          </w:tcPr>
          <w:p w14:paraId="29E8488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LT VILNIUS06</w:t>
            </w:r>
          </w:p>
        </w:tc>
        <w:tc>
          <w:tcPr>
            <w:tcW w:w="3974" w:type="dxa"/>
            <w:shd w:val="clear" w:color="auto" w:fill="auto"/>
            <w:noWrap/>
            <w:vAlign w:val="center"/>
            <w:hideMark/>
          </w:tcPr>
          <w:p w14:paraId="4F336737"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Mykolo Romerio Universitetas</w:t>
            </w:r>
          </w:p>
        </w:tc>
        <w:tc>
          <w:tcPr>
            <w:tcW w:w="1843" w:type="dxa"/>
            <w:shd w:val="clear" w:color="auto" w:fill="auto"/>
            <w:noWrap/>
            <w:vAlign w:val="center"/>
            <w:hideMark/>
          </w:tcPr>
          <w:p w14:paraId="020B92B5"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1107E88C"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3C6A80D1" w14:textId="77777777" w:rsidTr="00C05DB6">
        <w:trPr>
          <w:trHeight w:val="285"/>
          <w:jc w:val="center"/>
        </w:trPr>
        <w:tc>
          <w:tcPr>
            <w:tcW w:w="2122" w:type="dxa"/>
            <w:shd w:val="clear" w:color="auto" w:fill="auto"/>
            <w:noWrap/>
            <w:vAlign w:val="center"/>
            <w:hideMark/>
          </w:tcPr>
          <w:p w14:paraId="44E35BB1"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NL TILBURG01</w:t>
            </w:r>
          </w:p>
        </w:tc>
        <w:tc>
          <w:tcPr>
            <w:tcW w:w="3974" w:type="dxa"/>
            <w:shd w:val="clear" w:color="auto" w:fill="auto"/>
            <w:noWrap/>
            <w:vAlign w:val="center"/>
            <w:hideMark/>
          </w:tcPr>
          <w:p w14:paraId="61416CB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Tilburg University</w:t>
            </w:r>
          </w:p>
        </w:tc>
        <w:tc>
          <w:tcPr>
            <w:tcW w:w="1843" w:type="dxa"/>
            <w:shd w:val="clear" w:color="auto" w:fill="auto"/>
            <w:noWrap/>
            <w:vAlign w:val="center"/>
            <w:hideMark/>
          </w:tcPr>
          <w:p w14:paraId="25F58DE4"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585127A3"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41DF5089" w14:textId="77777777" w:rsidTr="00C05DB6">
        <w:trPr>
          <w:trHeight w:val="285"/>
          <w:jc w:val="center"/>
        </w:trPr>
        <w:tc>
          <w:tcPr>
            <w:tcW w:w="2122" w:type="dxa"/>
            <w:shd w:val="clear" w:color="auto" w:fill="auto"/>
            <w:noWrap/>
            <w:vAlign w:val="center"/>
            <w:hideMark/>
          </w:tcPr>
          <w:p w14:paraId="5CDC9B47"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PL LODZ01</w:t>
            </w:r>
          </w:p>
        </w:tc>
        <w:tc>
          <w:tcPr>
            <w:tcW w:w="3974" w:type="dxa"/>
            <w:shd w:val="clear" w:color="auto" w:fill="auto"/>
            <w:noWrap/>
            <w:vAlign w:val="center"/>
            <w:hideMark/>
          </w:tcPr>
          <w:p w14:paraId="163DEC54"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University of Lodz</w:t>
            </w:r>
          </w:p>
        </w:tc>
        <w:tc>
          <w:tcPr>
            <w:tcW w:w="1843" w:type="dxa"/>
            <w:shd w:val="clear" w:color="auto" w:fill="auto"/>
            <w:noWrap/>
            <w:vAlign w:val="center"/>
            <w:hideMark/>
          </w:tcPr>
          <w:p w14:paraId="60A01DD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79A4C9D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r w:rsidR="00351113" w:rsidRPr="00F45B31" w14:paraId="1A03B229" w14:textId="77777777" w:rsidTr="00C05DB6">
        <w:trPr>
          <w:trHeight w:val="570"/>
          <w:jc w:val="center"/>
        </w:trPr>
        <w:tc>
          <w:tcPr>
            <w:tcW w:w="2122" w:type="dxa"/>
            <w:shd w:val="clear" w:color="auto" w:fill="auto"/>
            <w:noWrap/>
            <w:vAlign w:val="center"/>
            <w:hideMark/>
          </w:tcPr>
          <w:p w14:paraId="2F216A1E"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lastRenderedPageBreak/>
              <w:t>PL TORUN01</w:t>
            </w:r>
          </w:p>
        </w:tc>
        <w:tc>
          <w:tcPr>
            <w:tcW w:w="3974" w:type="dxa"/>
            <w:shd w:val="clear" w:color="auto" w:fill="auto"/>
            <w:noWrap/>
            <w:vAlign w:val="center"/>
            <w:hideMark/>
          </w:tcPr>
          <w:p w14:paraId="2FF0CC47" w14:textId="53AC0EA9"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Nicolaus Copernicus University of Torun</w:t>
            </w:r>
          </w:p>
        </w:tc>
        <w:tc>
          <w:tcPr>
            <w:tcW w:w="1843" w:type="dxa"/>
            <w:shd w:val="clear" w:color="auto" w:fill="auto"/>
            <w:vAlign w:val="center"/>
            <w:hideMark/>
          </w:tcPr>
          <w:p w14:paraId="43D98F4B" w14:textId="1835D746"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0C5AFF60"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5DBF8E4E" w14:textId="77777777" w:rsidTr="00C05DB6">
        <w:trPr>
          <w:trHeight w:val="570"/>
          <w:jc w:val="center"/>
        </w:trPr>
        <w:tc>
          <w:tcPr>
            <w:tcW w:w="2122" w:type="dxa"/>
            <w:shd w:val="clear" w:color="auto" w:fill="auto"/>
            <w:noWrap/>
            <w:vAlign w:val="center"/>
            <w:hideMark/>
          </w:tcPr>
          <w:p w14:paraId="1AD68FC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PL WROCLAW01</w:t>
            </w:r>
          </w:p>
        </w:tc>
        <w:tc>
          <w:tcPr>
            <w:tcW w:w="3974" w:type="dxa"/>
            <w:shd w:val="clear" w:color="auto" w:fill="auto"/>
            <w:noWrap/>
            <w:vAlign w:val="center"/>
            <w:hideMark/>
          </w:tcPr>
          <w:p w14:paraId="3456D10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Uniwersytet Wroclawcki</w:t>
            </w:r>
          </w:p>
        </w:tc>
        <w:tc>
          <w:tcPr>
            <w:tcW w:w="1843" w:type="dxa"/>
            <w:shd w:val="clear" w:color="auto" w:fill="auto"/>
            <w:vAlign w:val="center"/>
            <w:hideMark/>
          </w:tcPr>
          <w:p w14:paraId="019E16E6" w14:textId="203E7C5E"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28E113C1"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7C60A966" w14:textId="77777777" w:rsidTr="00C05DB6">
        <w:trPr>
          <w:trHeight w:val="285"/>
          <w:jc w:val="center"/>
        </w:trPr>
        <w:tc>
          <w:tcPr>
            <w:tcW w:w="2122" w:type="dxa"/>
            <w:shd w:val="clear" w:color="auto" w:fill="auto"/>
            <w:noWrap/>
            <w:vAlign w:val="center"/>
            <w:hideMark/>
          </w:tcPr>
          <w:p w14:paraId="18C33EB6"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RO CLUJNAP01</w:t>
            </w:r>
          </w:p>
        </w:tc>
        <w:tc>
          <w:tcPr>
            <w:tcW w:w="3974" w:type="dxa"/>
            <w:shd w:val="clear" w:color="auto" w:fill="auto"/>
            <w:noWrap/>
            <w:vAlign w:val="center"/>
            <w:hideMark/>
          </w:tcPr>
          <w:p w14:paraId="15498B5C"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Universitatea Babes-Bolyai Cluj-Napoca</w:t>
            </w:r>
          </w:p>
        </w:tc>
        <w:tc>
          <w:tcPr>
            <w:tcW w:w="1843" w:type="dxa"/>
            <w:shd w:val="clear" w:color="auto" w:fill="auto"/>
            <w:noWrap/>
            <w:vAlign w:val="center"/>
            <w:hideMark/>
          </w:tcPr>
          <w:p w14:paraId="4174079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p>
        </w:tc>
        <w:tc>
          <w:tcPr>
            <w:tcW w:w="1984" w:type="dxa"/>
            <w:shd w:val="clear" w:color="auto" w:fill="auto"/>
            <w:noWrap/>
            <w:vAlign w:val="center"/>
            <w:hideMark/>
          </w:tcPr>
          <w:p w14:paraId="1B53E40E"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09BD3148" w14:textId="77777777" w:rsidTr="00C05DB6">
        <w:trPr>
          <w:trHeight w:val="285"/>
          <w:jc w:val="center"/>
        </w:trPr>
        <w:tc>
          <w:tcPr>
            <w:tcW w:w="2122" w:type="dxa"/>
            <w:shd w:val="clear" w:color="auto" w:fill="auto"/>
            <w:noWrap/>
            <w:vAlign w:val="center"/>
            <w:hideMark/>
          </w:tcPr>
          <w:p w14:paraId="234FB6BA"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RO CLUJNAP07</w:t>
            </w:r>
          </w:p>
        </w:tc>
        <w:tc>
          <w:tcPr>
            <w:tcW w:w="3974" w:type="dxa"/>
            <w:shd w:val="clear" w:color="auto" w:fill="auto"/>
            <w:noWrap/>
            <w:vAlign w:val="center"/>
            <w:hideMark/>
          </w:tcPr>
          <w:p w14:paraId="4421BD0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Universitatea Sapientia Cluj-Napoca</w:t>
            </w:r>
          </w:p>
        </w:tc>
        <w:tc>
          <w:tcPr>
            <w:tcW w:w="1843" w:type="dxa"/>
            <w:shd w:val="clear" w:color="auto" w:fill="auto"/>
            <w:noWrap/>
            <w:vAlign w:val="center"/>
            <w:hideMark/>
          </w:tcPr>
          <w:p w14:paraId="5D5DD656"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3</w:t>
            </w:r>
          </w:p>
        </w:tc>
        <w:tc>
          <w:tcPr>
            <w:tcW w:w="1984" w:type="dxa"/>
            <w:shd w:val="clear" w:color="auto" w:fill="auto"/>
            <w:noWrap/>
            <w:vAlign w:val="center"/>
            <w:hideMark/>
          </w:tcPr>
          <w:p w14:paraId="73F499CD"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4-4 hónap</w:t>
            </w:r>
          </w:p>
        </w:tc>
      </w:tr>
      <w:tr w:rsidR="00351113" w:rsidRPr="00F45B31" w14:paraId="6FD8DC9F" w14:textId="77777777" w:rsidTr="00C05DB6">
        <w:trPr>
          <w:trHeight w:val="570"/>
          <w:jc w:val="center"/>
        </w:trPr>
        <w:tc>
          <w:tcPr>
            <w:tcW w:w="2122" w:type="dxa"/>
            <w:shd w:val="clear" w:color="auto" w:fill="auto"/>
            <w:noWrap/>
            <w:vAlign w:val="center"/>
            <w:hideMark/>
          </w:tcPr>
          <w:p w14:paraId="3A184889"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TR ISTANBU03</w:t>
            </w:r>
          </w:p>
        </w:tc>
        <w:tc>
          <w:tcPr>
            <w:tcW w:w="3974" w:type="dxa"/>
            <w:shd w:val="clear" w:color="auto" w:fill="auto"/>
            <w:noWrap/>
            <w:vAlign w:val="center"/>
            <w:hideMark/>
          </w:tcPr>
          <w:p w14:paraId="50A37E25" w14:textId="77777777" w:rsidR="00F45B31" w:rsidRPr="00C05DB6" w:rsidRDefault="00F45B31">
            <w:pPr>
              <w:rPr>
                <w:rFonts w:ascii="H-OptimaNormal" w:hAnsi="H-OptimaNormal" w:cs="Arial"/>
                <w:color w:val="000000"/>
                <w:sz w:val="20"/>
                <w:szCs w:val="20"/>
              </w:rPr>
            </w:pPr>
            <w:r w:rsidRPr="00C05DB6">
              <w:rPr>
                <w:rFonts w:ascii="H-OptimaNormal" w:hAnsi="H-OptimaNormal" w:cs="Arial"/>
                <w:color w:val="000000"/>
                <w:sz w:val="20"/>
                <w:szCs w:val="20"/>
              </w:rPr>
              <w:t>Istanbul Universitesi</w:t>
            </w:r>
          </w:p>
        </w:tc>
        <w:tc>
          <w:tcPr>
            <w:tcW w:w="1843" w:type="dxa"/>
            <w:shd w:val="clear" w:color="auto" w:fill="auto"/>
            <w:vAlign w:val="center"/>
            <w:hideMark/>
          </w:tcPr>
          <w:p w14:paraId="2B2B2B22" w14:textId="649069F3"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2</w:t>
            </w:r>
            <w:r w:rsidRPr="00C05DB6">
              <w:rPr>
                <w:rFonts w:ascii="H-OptimaNormal" w:hAnsi="H-OptimaNormal" w:cs="Arial"/>
                <w:color w:val="000000"/>
                <w:sz w:val="20"/>
                <w:szCs w:val="20"/>
              </w:rPr>
              <w:br/>
              <w:t>(PhD hallgató is)</w:t>
            </w:r>
          </w:p>
        </w:tc>
        <w:tc>
          <w:tcPr>
            <w:tcW w:w="1984" w:type="dxa"/>
            <w:shd w:val="clear" w:color="auto" w:fill="auto"/>
            <w:noWrap/>
            <w:vAlign w:val="center"/>
            <w:hideMark/>
          </w:tcPr>
          <w:p w14:paraId="32227B17" w14:textId="77777777" w:rsidR="00F45B31" w:rsidRPr="00C05DB6" w:rsidRDefault="00F45B31">
            <w:pPr>
              <w:jc w:val="center"/>
              <w:rPr>
                <w:rFonts w:ascii="H-OptimaNormal" w:hAnsi="H-OptimaNormal" w:cs="Arial"/>
                <w:color w:val="000000"/>
                <w:sz w:val="20"/>
                <w:szCs w:val="20"/>
              </w:rPr>
            </w:pPr>
            <w:r w:rsidRPr="00C05DB6">
              <w:rPr>
                <w:rFonts w:ascii="H-OptimaNormal" w:hAnsi="H-OptimaNormal" w:cs="Arial"/>
                <w:color w:val="000000"/>
                <w:sz w:val="20"/>
                <w:szCs w:val="20"/>
              </w:rPr>
              <w:t>8-8 hónap</w:t>
            </w:r>
          </w:p>
        </w:tc>
      </w:tr>
    </w:tbl>
    <w:p w14:paraId="0B6832DF" w14:textId="77777777" w:rsidR="006C736D" w:rsidRPr="00CD1DB5" w:rsidRDefault="006C736D" w:rsidP="00F45B31">
      <w:pPr>
        <w:jc w:val="both"/>
        <w:rPr>
          <w:rFonts w:ascii="H-OptimaNormal" w:hAnsi="H-OptimaNormal" w:cs="Arial"/>
          <w:b/>
          <w:lang w:eastAsia="hu-HU"/>
        </w:rPr>
      </w:pPr>
    </w:p>
    <w:p w14:paraId="1DE100FD" w14:textId="0854560A" w:rsidR="00C445C5" w:rsidRDefault="00C445C5" w:rsidP="00061F35">
      <w:pPr>
        <w:jc w:val="both"/>
        <w:rPr>
          <w:rFonts w:ascii="H-OptimaNormal" w:hAnsi="H-OptimaNormal" w:cs="Arial"/>
          <w:b/>
          <w:sz w:val="22"/>
          <w:lang w:eastAsia="hu-HU"/>
        </w:rPr>
      </w:pPr>
    </w:p>
    <w:p w14:paraId="450C101C" w14:textId="76971A83" w:rsidR="00271387" w:rsidRPr="00C445C5" w:rsidRDefault="00271387" w:rsidP="00061F35">
      <w:pPr>
        <w:jc w:val="both"/>
        <w:rPr>
          <w:rFonts w:ascii="H-OptimaNormal" w:hAnsi="H-OptimaNormal" w:cs="Arial"/>
          <w:lang w:eastAsia="hu-HU"/>
        </w:rPr>
      </w:pPr>
      <w:r w:rsidRPr="00C445C5">
        <w:rPr>
          <w:rFonts w:ascii="H-OptimaNormal" w:hAnsi="H-OptimaNormal" w:cs="Arial"/>
          <w:b/>
          <w:lang w:eastAsia="hu-HU"/>
        </w:rPr>
        <w:t>Megjegyzés:</w:t>
      </w:r>
      <w:r w:rsidRPr="00C445C5">
        <w:rPr>
          <w:rFonts w:ascii="H-OptimaNormal" w:hAnsi="H-OptimaNormal" w:cs="Arial"/>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7AD2EC91" w14:textId="77777777" w:rsidR="00271387" w:rsidRPr="00061F35" w:rsidRDefault="00271387" w:rsidP="00061F35">
      <w:pPr>
        <w:autoSpaceDE w:val="0"/>
        <w:autoSpaceDN w:val="0"/>
        <w:jc w:val="center"/>
        <w:rPr>
          <w:rFonts w:ascii="H-OptimaNormal" w:hAnsi="H-OptimaNormal" w:cs="Arial"/>
          <w:b/>
          <w:bCs/>
          <w:iCs/>
          <w:lang w:eastAsia="hu-HU"/>
        </w:rPr>
      </w:pPr>
    </w:p>
    <w:p w14:paraId="7BB51345" w14:textId="77777777" w:rsidR="00C445C5" w:rsidRDefault="00C445C5" w:rsidP="00061F35">
      <w:pPr>
        <w:autoSpaceDE w:val="0"/>
        <w:autoSpaceDN w:val="0"/>
        <w:jc w:val="center"/>
        <w:rPr>
          <w:rFonts w:ascii="H-OptimaNormal" w:hAnsi="H-OptimaNormal" w:cs="Arial"/>
          <w:b/>
          <w:bCs/>
          <w:iCs/>
          <w:sz w:val="22"/>
          <w:lang w:eastAsia="hu-HU"/>
        </w:rPr>
      </w:pPr>
    </w:p>
    <w:p w14:paraId="08CA742F" w14:textId="6CB1253E" w:rsidR="00271387" w:rsidRDefault="00271387" w:rsidP="00061F35">
      <w:pPr>
        <w:autoSpaceDE w:val="0"/>
        <w:autoSpaceDN w:val="0"/>
        <w:jc w:val="center"/>
        <w:rPr>
          <w:rFonts w:ascii="H-OptimaNormal" w:hAnsi="H-OptimaNormal" w:cs="Arial"/>
          <w:b/>
          <w:bCs/>
          <w:iCs/>
          <w:sz w:val="22"/>
          <w:lang w:eastAsia="hu-HU"/>
        </w:rPr>
      </w:pPr>
      <w:r w:rsidRPr="008721B6">
        <w:rPr>
          <w:rFonts w:ascii="H-OptimaNormal" w:hAnsi="H-OptimaNormal" w:cs="Arial"/>
          <w:b/>
          <w:bCs/>
          <w:iCs/>
          <w:sz w:val="22"/>
          <w:lang w:eastAsia="hu-HU"/>
        </w:rPr>
        <w:t>TOVÁBBI ERASMUS ÉS PARTNEREGYETEM INFORMÁCIÓK</w:t>
      </w:r>
    </w:p>
    <w:p w14:paraId="62EE9A02" w14:textId="77777777" w:rsidR="00C445C5" w:rsidRPr="008721B6" w:rsidRDefault="00C445C5" w:rsidP="00061F35">
      <w:pPr>
        <w:autoSpaceDE w:val="0"/>
        <w:autoSpaceDN w:val="0"/>
        <w:jc w:val="center"/>
        <w:rPr>
          <w:rFonts w:ascii="H-OptimaNormal" w:hAnsi="H-OptimaNormal" w:cs="Arial"/>
          <w:b/>
          <w:bCs/>
          <w:iCs/>
          <w:sz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603CF5" w:rsidRPr="009C425B" w14:paraId="7646AE0A" w14:textId="77777777" w:rsidTr="00603CF5">
        <w:tc>
          <w:tcPr>
            <w:tcW w:w="4248" w:type="dxa"/>
            <w:shd w:val="clear" w:color="auto" w:fill="auto"/>
          </w:tcPr>
          <w:p w14:paraId="2DFF7896" w14:textId="4DEC6C36"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Pécsi Tudományegyetem</w:t>
            </w:r>
            <w:r w:rsidR="008721B6" w:rsidRPr="009C425B">
              <w:rPr>
                <w:rFonts w:ascii="H-OptimaNormal" w:hAnsi="H-OptimaNormal" w:cs="Arial"/>
                <w:lang w:eastAsia="hu-HU"/>
              </w:rPr>
              <w:t xml:space="preserve"> </w:t>
            </w:r>
            <w:r w:rsidRPr="009C425B">
              <w:rPr>
                <w:rFonts w:ascii="H-OptimaNormal" w:hAnsi="H-OptimaNormal" w:cs="Arial"/>
                <w:lang w:eastAsia="hu-HU"/>
              </w:rPr>
              <w:t>Központi Erasmus Iroda</w:t>
            </w:r>
          </w:p>
        </w:tc>
        <w:tc>
          <w:tcPr>
            <w:tcW w:w="5040" w:type="dxa"/>
            <w:shd w:val="clear" w:color="auto" w:fill="auto"/>
          </w:tcPr>
          <w:p w14:paraId="3CC1EA4F" w14:textId="4C5F7F1B" w:rsidR="00603CF5" w:rsidRPr="009C425B" w:rsidRDefault="00990BAB" w:rsidP="008D17F8">
            <w:pPr>
              <w:autoSpaceDE w:val="0"/>
              <w:autoSpaceDN w:val="0"/>
              <w:ind w:left="162"/>
              <w:jc w:val="both"/>
              <w:rPr>
                <w:rFonts w:ascii="H-OptimaNormal" w:hAnsi="H-OptimaNormal" w:cs="Arial"/>
                <w:lang w:eastAsia="hu-HU"/>
              </w:rPr>
            </w:pPr>
            <w:hyperlink r:id="rId12" w:history="1">
              <w:r w:rsidR="008721B6" w:rsidRPr="009C425B">
                <w:rPr>
                  <w:rStyle w:val="Hiperhivatkozs"/>
                  <w:rFonts w:ascii="H-OptimaNormal" w:hAnsi="H-OptimaNormal"/>
                </w:rPr>
                <w:t>https://mobilitas.pte.hu/</w:t>
              </w:r>
            </w:hyperlink>
          </w:p>
        </w:tc>
      </w:tr>
      <w:tr w:rsidR="00603CF5" w:rsidRPr="009C425B" w14:paraId="3AEB7BDF" w14:textId="77777777" w:rsidTr="00603CF5">
        <w:tc>
          <w:tcPr>
            <w:tcW w:w="4248" w:type="dxa"/>
            <w:shd w:val="clear" w:color="auto" w:fill="auto"/>
          </w:tcPr>
          <w:p w14:paraId="108FB191" w14:textId="77777777"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Tempus Közalapítvány</w:t>
            </w:r>
          </w:p>
        </w:tc>
        <w:tc>
          <w:tcPr>
            <w:tcW w:w="5040" w:type="dxa"/>
            <w:shd w:val="clear" w:color="auto" w:fill="auto"/>
          </w:tcPr>
          <w:p w14:paraId="739BCBEF" w14:textId="0A5CAA49" w:rsidR="00603CF5" w:rsidRPr="009C425B" w:rsidRDefault="00990BAB" w:rsidP="00603CF5">
            <w:pPr>
              <w:autoSpaceDE w:val="0"/>
              <w:autoSpaceDN w:val="0"/>
              <w:ind w:left="162"/>
              <w:jc w:val="both"/>
              <w:rPr>
                <w:rFonts w:ascii="H-OptimaNormal" w:hAnsi="H-OptimaNormal" w:cs="Arial"/>
                <w:lang w:eastAsia="hu-HU"/>
              </w:rPr>
            </w:pPr>
            <w:hyperlink r:id="rId13" w:history="1">
              <w:r w:rsidR="008721B6" w:rsidRPr="009C425B">
                <w:rPr>
                  <w:rStyle w:val="Hiperhivatkozs"/>
                  <w:rFonts w:ascii="H-OptimaNormal" w:hAnsi="H-OptimaNormal"/>
                </w:rPr>
                <w:t>https://tka.hu/</w:t>
              </w:r>
            </w:hyperlink>
          </w:p>
        </w:tc>
      </w:tr>
      <w:tr w:rsidR="00603CF5" w:rsidRPr="009C425B" w14:paraId="746E111F" w14:textId="77777777" w:rsidTr="00603CF5">
        <w:tc>
          <w:tcPr>
            <w:tcW w:w="4248" w:type="dxa"/>
            <w:shd w:val="clear" w:color="auto" w:fill="auto"/>
          </w:tcPr>
          <w:p w14:paraId="76FBF126" w14:textId="77777777"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PTE ÁJK HÖT</w:t>
            </w:r>
          </w:p>
        </w:tc>
        <w:tc>
          <w:tcPr>
            <w:tcW w:w="5040" w:type="dxa"/>
            <w:shd w:val="clear" w:color="auto" w:fill="auto"/>
          </w:tcPr>
          <w:p w14:paraId="3A5F4886" w14:textId="3CC6FFFC" w:rsidR="00603CF5" w:rsidRPr="009C425B" w:rsidRDefault="00990BAB" w:rsidP="00603CF5">
            <w:pPr>
              <w:autoSpaceDE w:val="0"/>
              <w:autoSpaceDN w:val="0"/>
              <w:ind w:left="162"/>
              <w:jc w:val="both"/>
              <w:rPr>
                <w:rFonts w:ascii="H-OptimaNormal" w:hAnsi="H-OptimaNormal" w:cs="Arial"/>
                <w:lang w:eastAsia="hu-HU"/>
              </w:rPr>
            </w:pPr>
            <w:hyperlink r:id="rId14" w:history="1">
              <w:r w:rsidR="008721B6" w:rsidRPr="009C425B">
                <w:rPr>
                  <w:rStyle w:val="Hiperhivatkozs"/>
                  <w:rFonts w:ascii="H-OptimaNormal" w:hAnsi="H-OptimaNormal"/>
                </w:rPr>
                <w:t>http://pteajkhot.hu/</w:t>
              </w:r>
            </w:hyperlink>
          </w:p>
        </w:tc>
      </w:tr>
      <w:tr w:rsidR="005905A6" w:rsidRPr="009C425B" w14:paraId="03B4757F" w14:textId="77777777" w:rsidTr="00603CF5">
        <w:tc>
          <w:tcPr>
            <w:tcW w:w="4248" w:type="dxa"/>
            <w:shd w:val="clear" w:color="auto" w:fill="auto"/>
          </w:tcPr>
          <w:p w14:paraId="3D93C74D" w14:textId="732A0A9A"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Karl-Franzens-Universität Graz (Ausztria)</w:t>
            </w:r>
          </w:p>
        </w:tc>
        <w:tc>
          <w:tcPr>
            <w:tcW w:w="5040" w:type="dxa"/>
            <w:shd w:val="clear" w:color="auto" w:fill="auto"/>
          </w:tcPr>
          <w:p w14:paraId="7C19C556" w14:textId="35AD3E8B" w:rsidR="005905A6" w:rsidRPr="009C425B" w:rsidRDefault="00990BAB" w:rsidP="005905A6">
            <w:pPr>
              <w:autoSpaceDE w:val="0"/>
              <w:autoSpaceDN w:val="0"/>
              <w:ind w:left="162"/>
              <w:jc w:val="both"/>
              <w:rPr>
                <w:rFonts w:ascii="H-OptimaNormal" w:hAnsi="H-OptimaNormal" w:cs="Arial"/>
                <w:lang w:eastAsia="hu-HU"/>
              </w:rPr>
            </w:pPr>
            <w:hyperlink r:id="rId15" w:history="1">
              <w:r w:rsidR="00CB0809" w:rsidRPr="009C425B">
                <w:rPr>
                  <w:rFonts w:ascii="H-OptimaNormal" w:hAnsi="H-OptimaNormal"/>
                  <w:color w:val="0000FF"/>
                  <w:u w:val="single"/>
                </w:rPr>
                <w:t>https://www.uni-graz.at/</w:t>
              </w:r>
            </w:hyperlink>
          </w:p>
        </w:tc>
      </w:tr>
      <w:tr w:rsidR="005905A6" w:rsidRPr="009C425B" w14:paraId="52155E8E" w14:textId="77777777" w:rsidTr="00603CF5">
        <w:tc>
          <w:tcPr>
            <w:tcW w:w="4248" w:type="dxa"/>
            <w:shd w:val="clear" w:color="auto" w:fill="auto"/>
          </w:tcPr>
          <w:p w14:paraId="3D0C495A" w14:textId="2EE5BB78"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Universität Wien (Ausztria)</w:t>
            </w:r>
          </w:p>
        </w:tc>
        <w:tc>
          <w:tcPr>
            <w:tcW w:w="5040" w:type="dxa"/>
            <w:shd w:val="clear" w:color="auto" w:fill="auto"/>
          </w:tcPr>
          <w:p w14:paraId="1B66CEB9" w14:textId="190C2CE7" w:rsidR="005905A6" w:rsidRPr="009C425B" w:rsidRDefault="00990BAB" w:rsidP="005905A6">
            <w:pPr>
              <w:autoSpaceDE w:val="0"/>
              <w:autoSpaceDN w:val="0"/>
              <w:ind w:left="162"/>
              <w:jc w:val="both"/>
              <w:rPr>
                <w:rFonts w:ascii="H-OptimaNormal" w:hAnsi="H-OptimaNormal" w:cs="Arial"/>
                <w:lang w:eastAsia="hu-HU"/>
              </w:rPr>
            </w:pPr>
            <w:hyperlink r:id="rId16" w:history="1">
              <w:r w:rsidR="00CB0809" w:rsidRPr="009C425B">
                <w:rPr>
                  <w:rStyle w:val="Hiperhivatkozs"/>
                  <w:rFonts w:ascii="H-OptimaNormal" w:hAnsi="H-OptimaNormal"/>
                </w:rPr>
                <w:t>https://www.univie.ac.at/</w:t>
              </w:r>
            </w:hyperlink>
          </w:p>
        </w:tc>
      </w:tr>
      <w:tr w:rsidR="005905A6" w:rsidRPr="009C425B" w14:paraId="01D1CC74" w14:textId="77777777" w:rsidTr="00603CF5">
        <w:tc>
          <w:tcPr>
            <w:tcW w:w="4248" w:type="dxa"/>
            <w:shd w:val="clear" w:color="auto" w:fill="auto"/>
          </w:tcPr>
          <w:p w14:paraId="18D95524" w14:textId="3E55B872"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Vrije Universiteit Brussel (Belgium)</w:t>
            </w:r>
          </w:p>
        </w:tc>
        <w:tc>
          <w:tcPr>
            <w:tcW w:w="5040" w:type="dxa"/>
            <w:shd w:val="clear" w:color="auto" w:fill="auto"/>
          </w:tcPr>
          <w:p w14:paraId="64A3FA9A" w14:textId="29004200" w:rsidR="005905A6" w:rsidRPr="009C425B" w:rsidRDefault="00990BAB" w:rsidP="005905A6">
            <w:pPr>
              <w:autoSpaceDE w:val="0"/>
              <w:autoSpaceDN w:val="0"/>
              <w:ind w:left="162"/>
              <w:jc w:val="both"/>
              <w:rPr>
                <w:rFonts w:ascii="H-OptimaNormal" w:hAnsi="H-OptimaNormal" w:cs="Arial"/>
                <w:lang w:eastAsia="hu-HU"/>
              </w:rPr>
            </w:pPr>
            <w:hyperlink r:id="rId17" w:history="1">
              <w:r w:rsidR="00CB0809" w:rsidRPr="009C425B">
                <w:rPr>
                  <w:rFonts w:ascii="H-OptimaNormal" w:hAnsi="H-OptimaNormal"/>
                  <w:color w:val="0000FF"/>
                  <w:u w:val="single"/>
                </w:rPr>
                <w:t>https://www.vub.be/en</w:t>
              </w:r>
            </w:hyperlink>
          </w:p>
        </w:tc>
      </w:tr>
      <w:tr w:rsidR="005905A6" w:rsidRPr="009C425B" w14:paraId="69270BCB" w14:textId="77777777" w:rsidTr="00603CF5">
        <w:tc>
          <w:tcPr>
            <w:tcW w:w="4248" w:type="dxa"/>
            <w:shd w:val="clear" w:color="auto" w:fill="auto"/>
          </w:tcPr>
          <w:p w14:paraId="689D1DD5" w14:textId="7991BCAF"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Université de Li</w:t>
            </w:r>
            <w:r w:rsidRPr="009C425B">
              <w:rPr>
                <w:rFonts w:ascii="Calibri" w:hAnsi="Calibri" w:cs="Calibri"/>
              </w:rPr>
              <w:t>è</w:t>
            </w:r>
            <w:r w:rsidRPr="009C425B">
              <w:rPr>
                <w:rFonts w:ascii="H-OptimaNormal" w:hAnsi="H-OptimaNormal"/>
              </w:rPr>
              <w:t>ge (Belgium)</w:t>
            </w:r>
          </w:p>
        </w:tc>
        <w:tc>
          <w:tcPr>
            <w:tcW w:w="5040" w:type="dxa"/>
            <w:shd w:val="clear" w:color="auto" w:fill="auto"/>
          </w:tcPr>
          <w:p w14:paraId="6E8E6E36" w14:textId="28EE5854" w:rsidR="005905A6" w:rsidRPr="009C425B" w:rsidRDefault="00990BAB" w:rsidP="005905A6">
            <w:pPr>
              <w:autoSpaceDE w:val="0"/>
              <w:autoSpaceDN w:val="0"/>
              <w:ind w:left="162"/>
              <w:jc w:val="both"/>
              <w:rPr>
                <w:rFonts w:ascii="H-OptimaNormal" w:hAnsi="H-OptimaNormal" w:cs="Arial"/>
                <w:lang w:eastAsia="hu-HU"/>
              </w:rPr>
            </w:pPr>
            <w:hyperlink r:id="rId18" w:history="1">
              <w:r w:rsidR="00CB0809" w:rsidRPr="009C425B">
                <w:rPr>
                  <w:rStyle w:val="Hiperhivatkozs"/>
                  <w:rFonts w:ascii="H-OptimaNormal" w:hAnsi="H-OptimaNormal"/>
                </w:rPr>
                <w:t>https://www.uliege.be/cms/c_8699436/en/uliege-portal</w:t>
              </w:r>
            </w:hyperlink>
          </w:p>
        </w:tc>
      </w:tr>
      <w:tr w:rsidR="005905A6" w:rsidRPr="009C425B" w14:paraId="49C61B3A" w14:textId="77777777" w:rsidTr="00603CF5">
        <w:tc>
          <w:tcPr>
            <w:tcW w:w="4248" w:type="dxa"/>
            <w:shd w:val="clear" w:color="auto" w:fill="auto"/>
          </w:tcPr>
          <w:p w14:paraId="19FC6675" w14:textId="67008C85"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Palacky University Olomouc (Csehország)</w:t>
            </w:r>
          </w:p>
        </w:tc>
        <w:tc>
          <w:tcPr>
            <w:tcW w:w="5040" w:type="dxa"/>
            <w:shd w:val="clear" w:color="auto" w:fill="auto"/>
          </w:tcPr>
          <w:p w14:paraId="02F345B6" w14:textId="28EFB7D1" w:rsidR="005905A6" w:rsidRPr="009C425B" w:rsidRDefault="00990BAB" w:rsidP="005905A6">
            <w:pPr>
              <w:autoSpaceDE w:val="0"/>
              <w:autoSpaceDN w:val="0"/>
              <w:ind w:left="162"/>
              <w:jc w:val="both"/>
              <w:rPr>
                <w:rFonts w:ascii="H-OptimaNormal" w:hAnsi="H-OptimaNormal" w:cs="Arial"/>
                <w:lang w:eastAsia="hu-HU"/>
              </w:rPr>
            </w:pPr>
            <w:hyperlink r:id="rId19" w:history="1">
              <w:r w:rsidR="00CB0809" w:rsidRPr="009C425B">
                <w:rPr>
                  <w:rStyle w:val="Hiperhivatkozs"/>
                  <w:rFonts w:ascii="H-OptimaNormal" w:hAnsi="H-OptimaNormal"/>
                </w:rPr>
                <w:t>https://www.upol.cz/en/</w:t>
              </w:r>
            </w:hyperlink>
          </w:p>
        </w:tc>
      </w:tr>
      <w:tr w:rsidR="005905A6" w:rsidRPr="009C425B" w14:paraId="3A3A35E1" w14:textId="77777777" w:rsidTr="00603CF5">
        <w:tc>
          <w:tcPr>
            <w:tcW w:w="4248" w:type="dxa"/>
            <w:shd w:val="clear" w:color="auto" w:fill="auto"/>
          </w:tcPr>
          <w:p w14:paraId="500F5E2F" w14:textId="1B1BA967"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University of West Bohemia (Csehország)</w:t>
            </w:r>
          </w:p>
        </w:tc>
        <w:tc>
          <w:tcPr>
            <w:tcW w:w="5040" w:type="dxa"/>
            <w:shd w:val="clear" w:color="auto" w:fill="auto"/>
          </w:tcPr>
          <w:p w14:paraId="789D00F2" w14:textId="6F82DAE2" w:rsidR="005905A6" w:rsidRPr="009C425B" w:rsidRDefault="00990BAB" w:rsidP="005905A6">
            <w:pPr>
              <w:autoSpaceDE w:val="0"/>
              <w:autoSpaceDN w:val="0"/>
              <w:ind w:left="162"/>
              <w:jc w:val="both"/>
              <w:rPr>
                <w:rFonts w:ascii="H-OptimaNormal" w:hAnsi="H-OptimaNormal" w:cs="Arial"/>
                <w:lang w:eastAsia="hu-HU"/>
              </w:rPr>
            </w:pPr>
            <w:hyperlink r:id="rId20" w:history="1">
              <w:r w:rsidR="00BA7A78" w:rsidRPr="009C425B">
                <w:rPr>
                  <w:rStyle w:val="Hiperhivatkozs"/>
                  <w:rFonts w:ascii="H-OptimaNormal" w:hAnsi="H-OptimaNormal"/>
                </w:rPr>
                <w:t>https://www.zcu.cz/en/index.html</w:t>
              </w:r>
            </w:hyperlink>
          </w:p>
        </w:tc>
      </w:tr>
      <w:tr w:rsidR="005905A6" w:rsidRPr="009C425B" w14:paraId="06E4E38E" w14:textId="77777777" w:rsidTr="00603CF5">
        <w:tc>
          <w:tcPr>
            <w:tcW w:w="4248" w:type="dxa"/>
            <w:shd w:val="clear" w:color="auto" w:fill="auto"/>
          </w:tcPr>
          <w:p w14:paraId="6631DD37" w14:textId="0F3E9B27"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University of Bayreuth (Németország)</w:t>
            </w:r>
          </w:p>
        </w:tc>
        <w:tc>
          <w:tcPr>
            <w:tcW w:w="5040" w:type="dxa"/>
            <w:shd w:val="clear" w:color="auto" w:fill="auto"/>
          </w:tcPr>
          <w:p w14:paraId="22007713" w14:textId="0B39DAF1" w:rsidR="005905A6" w:rsidRPr="009C425B" w:rsidRDefault="00990BAB" w:rsidP="005905A6">
            <w:pPr>
              <w:autoSpaceDE w:val="0"/>
              <w:autoSpaceDN w:val="0"/>
              <w:ind w:left="162"/>
              <w:jc w:val="both"/>
              <w:rPr>
                <w:rFonts w:ascii="H-OptimaNormal" w:hAnsi="H-OptimaNormal" w:cs="Arial"/>
                <w:lang w:eastAsia="hu-HU"/>
              </w:rPr>
            </w:pPr>
            <w:hyperlink r:id="rId21" w:history="1">
              <w:r w:rsidR="00BA7A78" w:rsidRPr="009C425B">
                <w:rPr>
                  <w:rStyle w:val="Hiperhivatkozs"/>
                  <w:rFonts w:ascii="H-OptimaNormal" w:hAnsi="H-OptimaNormal"/>
                </w:rPr>
                <w:t>https://www.uni-bayreuth.de/en/</w:t>
              </w:r>
            </w:hyperlink>
          </w:p>
        </w:tc>
      </w:tr>
      <w:tr w:rsidR="005905A6" w:rsidRPr="009C425B" w14:paraId="6D71B4BB" w14:textId="77777777" w:rsidTr="00603CF5">
        <w:tc>
          <w:tcPr>
            <w:tcW w:w="4248" w:type="dxa"/>
            <w:shd w:val="clear" w:color="auto" w:fill="auto"/>
          </w:tcPr>
          <w:p w14:paraId="15FA7549" w14:textId="7BA0D6C7"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Fachhochschule für Technik und Wirtschaft Berlin (Németország)</w:t>
            </w:r>
          </w:p>
        </w:tc>
        <w:tc>
          <w:tcPr>
            <w:tcW w:w="5040" w:type="dxa"/>
            <w:shd w:val="clear" w:color="auto" w:fill="auto"/>
          </w:tcPr>
          <w:p w14:paraId="44723BEC" w14:textId="5AFEA64E" w:rsidR="005905A6" w:rsidRPr="009C425B" w:rsidRDefault="00990BAB" w:rsidP="005905A6">
            <w:pPr>
              <w:autoSpaceDE w:val="0"/>
              <w:autoSpaceDN w:val="0"/>
              <w:ind w:left="162"/>
              <w:jc w:val="both"/>
              <w:rPr>
                <w:rFonts w:ascii="H-OptimaNormal" w:hAnsi="H-OptimaNormal" w:cs="Arial"/>
                <w:lang w:eastAsia="hu-HU"/>
              </w:rPr>
            </w:pPr>
            <w:hyperlink r:id="rId22" w:history="1">
              <w:r w:rsidR="00AE5B0C" w:rsidRPr="009C425B">
                <w:rPr>
                  <w:rStyle w:val="Hiperhivatkozs"/>
                  <w:rFonts w:ascii="H-OptimaNormal" w:hAnsi="H-OptimaNormal"/>
                </w:rPr>
                <w:t>https://www.htw-berlin.de/en/</w:t>
              </w:r>
            </w:hyperlink>
          </w:p>
        </w:tc>
      </w:tr>
      <w:tr w:rsidR="005905A6" w:rsidRPr="009C425B" w14:paraId="620B6AAA" w14:textId="77777777" w:rsidTr="00603CF5">
        <w:tc>
          <w:tcPr>
            <w:tcW w:w="4248" w:type="dxa"/>
            <w:shd w:val="clear" w:color="auto" w:fill="auto"/>
          </w:tcPr>
          <w:p w14:paraId="3E2F6EA2" w14:textId="09CC9E94"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Georg-August Universität Göttingen (Németország)</w:t>
            </w:r>
          </w:p>
        </w:tc>
        <w:tc>
          <w:tcPr>
            <w:tcW w:w="5040" w:type="dxa"/>
            <w:shd w:val="clear" w:color="auto" w:fill="auto"/>
          </w:tcPr>
          <w:p w14:paraId="3CB40AB4" w14:textId="14947FF5" w:rsidR="005905A6" w:rsidRPr="009C425B" w:rsidRDefault="00990BAB" w:rsidP="005905A6">
            <w:pPr>
              <w:autoSpaceDE w:val="0"/>
              <w:autoSpaceDN w:val="0"/>
              <w:ind w:left="162"/>
              <w:jc w:val="both"/>
              <w:rPr>
                <w:rFonts w:ascii="H-OptimaNormal" w:hAnsi="H-OptimaNormal" w:cs="Arial"/>
                <w:lang w:eastAsia="hu-HU"/>
              </w:rPr>
            </w:pPr>
            <w:hyperlink r:id="rId23" w:history="1">
              <w:r w:rsidR="00AE5B0C" w:rsidRPr="009C425B">
                <w:rPr>
                  <w:rStyle w:val="Hiperhivatkozs"/>
                  <w:rFonts w:ascii="H-OptimaNormal" w:hAnsi="H-OptimaNormal"/>
                </w:rPr>
                <w:t>http://www.uni-goettingen.de/</w:t>
              </w:r>
            </w:hyperlink>
          </w:p>
        </w:tc>
      </w:tr>
      <w:tr w:rsidR="005905A6" w:rsidRPr="009C425B" w14:paraId="4695712A" w14:textId="77777777" w:rsidTr="00603CF5">
        <w:tc>
          <w:tcPr>
            <w:tcW w:w="4248" w:type="dxa"/>
            <w:shd w:val="clear" w:color="auto" w:fill="auto"/>
          </w:tcPr>
          <w:p w14:paraId="6B07DC57" w14:textId="09EC4F56"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Universität zu Köln (Németország)</w:t>
            </w:r>
          </w:p>
        </w:tc>
        <w:tc>
          <w:tcPr>
            <w:tcW w:w="5040" w:type="dxa"/>
            <w:shd w:val="clear" w:color="auto" w:fill="auto"/>
          </w:tcPr>
          <w:p w14:paraId="279CD49E" w14:textId="56072272" w:rsidR="005905A6" w:rsidRPr="009C425B" w:rsidRDefault="00990BAB" w:rsidP="005905A6">
            <w:pPr>
              <w:autoSpaceDE w:val="0"/>
              <w:autoSpaceDN w:val="0"/>
              <w:ind w:left="162"/>
              <w:jc w:val="both"/>
              <w:rPr>
                <w:rFonts w:ascii="H-OptimaNormal" w:hAnsi="H-OptimaNormal" w:cs="Arial"/>
                <w:lang w:eastAsia="hu-HU"/>
              </w:rPr>
            </w:pPr>
            <w:hyperlink r:id="rId24" w:history="1">
              <w:r w:rsidR="008B7E14" w:rsidRPr="009C425B">
                <w:rPr>
                  <w:rStyle w:val="Hiperhivatkozs"/>
                  <w:rFonts w:ascii="H-OptimaNormal" w:hAnsi="H-OptimaNormal"/>
                </w:rPr>
                <w:t>https://www.uni-koeln.de/</w:t>
              </w:r>
            </w:hyperlink>
          </w:p>
        </w:tc>
      </w:tr>
      <w:tr w:rsidR="005905A6" w:rsidRPr="009C425B" w14:paraId="2F6A954E" w14:textId="77777777" w:rsidTr="00603CF5">
        <w:tc>
          <w:tcPr>
            <w:tcW w:w="4248" w:type="dxa"/>
            <w:shd w:val="clear" w:color="auto" w:fill="auto"/>
          </w:tcPr>
          <w:p w14:paraId="6E2321D6" w14:textId="49AC593A"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Philipps Universitat Marburg (Németország)</w:t>
            </w:r>
          </w:p>
        </w:tc>
        <w:tc>
          <w:tcPr>
            <w:tcW w:w="5040" w:type="dxa"/>
            <w:shd w:val="clear" w:color="auto" w:fill="auto"/>
          </w:tcPr>
          <w:p w14:paraId="54D5F6D1" w14:textId="57266744" w:rsidR="005905A6" w:rsidRPr="009C425B" w:rsidRDefault="00990BAB" w:rsidP="005905A6">
            <w:pPr>
              <w:autoSpaceDE w:val="0"/>
              <w:autoSpaceDN w:val="0"/>
              <w:ind w:left="162"/>
              <w:jc w:val="both"/>
              <w:rPr>
                <w:rFonts w:ascii="H-OptimaNormal" w:hAnsi="H-OptimaNormal" w:cs="Arial"/>
                <w:lang w:eastAsia="hu-HU"/>
              </w:rPr>
            </w:pPr>
            <w:hyperlink r:id="rId25" w:history="1">
              <w:r w:rsidR="008B7E14" w:rsidRPr="009C425B">
                <w:rPr>
                  <w:rStyle w:val="Hiperhivatkozs"/>
                  <w:rFonts w:ascii="H-OptimaNormal" w:hAnsi="H-OptimaNormal"/>
                </w:rPr>
                <w:t>https://www.uni-marburg.de/en</w:t>
              </w:r>
            </w:hyperlink>
          </w:p>
        </w:tc>
      </w:tr>
      <w:tr w:rsidR="00D73238" w:rsidRPr="009C425B" w14:paraId="6E16FF60" w14:textId="77777777" w:rsidTr="00603CF5">
        <w:tc>
          <w:tcPr>
            <w:tcW w:w="4248" w:type="dxa"/>
            <w:shd w:val="clear" w:color="auto" w:fill="auto"/>
          </w:tcPr>
          <w:p w14:paraId="3410C68A" w14:textId="5ABF0879" w:rsidR="00D73238" w:rsidRPr="009C425B" w:rsidRDefault="00D73238" w:rsidP="007A3663">
            <w:pPr>
              <w:autoSpaceDE w:val="0"/>
              <w:autoSpaceDN w:val="0"/>
              <w:rPr>
                <w:rFonts w:ascii="H-OptimaNormal" w:hAnsi="H-OptimaNormal"/>
              </w:rPr>
            </w:pPr>
            <w:r>
              <w:rPr>
                <w:rFonts w:ascii="H-OptimaNormal" w:hAnsi="H-OptimaNormal"/>
              </w:rPr>
              <w:t>University of Potsdam</w:t>
            </w:r>
            <w:r w:rsidR="009E6F75">
              <w:rPr>
                <w:rFonts w:ascii="H-OptimaNormal" w:hAnsi="H-OptimaNormal"/>
              </w:rPr>
              <w:t xml:space="preserve"> (Németország)</w:t>
            </w:r>
          </w:p>
        </w:tc>
        <w:tc>
          <w:tcPr>
            <w:tcW w:w="5040" w:type="dxa"/>
            <w:shd w:val="clear" w:color="auto" w:fill="auto"/>
          </w:tcPr>
          <w:p w14:paraId="029D7826" w14:textId="717BC9A0" w:rsidR="00D73238" w:rsidRPr="00D73238" w:rsidRDefault="00990BAB" w:rsidP="005905A6">
            <w:pPr>
              <w:autoSpaceDE w:val="0"/>
              <w:autoSpaceDN w:val="0"/>
              <w:ind w:left="162"/>
              <w:jc w:val="both"/>
              <w:rPr>
                <w:rFonts w:ascii="H-OptimaNormal" w:hAnsi="H-OptimaNormal"/>
              </w:rPr>
            </w:pPr>
            <w:hyperlink r:id="rId26" w:history="1">
              <w:r w:rsidR="00D73238" w:rsidRPr="00D73238">
                <w:rPr>
                  <w:rFonts w:ascii="H-OptimaNormal" w:hAnsi="H-OptimaNormal"/>
                  <w:color w:val="0000FF"/>
                  <w:u w:val="single"/>
                </w:rPr>
                <w:t>https://www.uni-potsdam.de/en/university-of-potsdam.html</w:t>
              </w:r>
            </w:hyperlink>
          </w:p>
        </w:tc>
      </w:tr>
      <w:tr w:rsidR="005905A6" w:rsidRPr="009C425B" w14:paraId="37574BA8" w14:textId="77777777" w:rsidTr="00603CF5">
        <w:tc>
          <w:tcPr>
            <w:tcW w:w="4248" w:type="dxa"/>
            <w:shd w:val="clear" w:color="auto" w:fill="auto"/>
          </w:tcPr>
          <w:p w14:paraId="26EEA1F6" w14:textId="73E7EEBE"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Universität Regensburg (Németország)</w:t>
            </w:r>
          </w:p>
        </w:tc>
        <w:tc>
          <w:tcPr>
            <w:tcW w:w="5040" w:type="dxa"/>
            <w:shd w:val="clear" w:color="auto" w:fill="auto"/>
          </w:tcPr>
          <w:p w14:paraId="2BC81EEE" w14:textId="32958341" w:rsidR="005905A6" w:rsidRPr="009C425B" w:rsidRDefault="00990BAB" w:rsidP="005905A6">
            <w:pPr>
              <w:autoSpaceDE w:val="0"/>
              <w:autoSpaceDN w:val="0"/>
              <w:ind w:left="162"/>
              <w:jc w:val="both"/>
              <w:rPr>
                <w:rFonts w:ascii="H-OptimaNormal" w:hAnsi="H-OptimaNormal" w:cs="Arial"/>
                <w:lang w:eastAsia="hu-HU"/>
              </w:rPr>
            </w:pPr>
            <w:hyperlink r:id="rId27" w:history="1">
              <w:r w:rsidR="008B7E14" w:rsidRPr="009C425B">
                <w:rPr>
                  <w:rStyle w:val="Hiperhivatkozs"/>
                  <w:rFonts w:ascii="H-OptimaNormal" w:hAnsi="H-OptimaNormal"/>
                </w:rPr>
                <w:t>https://www.uni-regensburg.de/</w:t>
              </w:r>
            </w:hyperlink>
          </w:p>
        </w:tc>
      </w:tr>
      <w:tr w:rsidR="005905A6" w:rsidRPr="009C425B" w14:paraId="2A79542D" w14:textId="77777777" w:rsidTr="00603CF5">
        <w:tc>
          <w:tcPr>
            <w:tcW w:w="4248" w:type="dxa"/>
            <w:shd w:val="clear" w:color="auto" w:fill="auto"/>
          </w:tcPr>
          <w:p w14:paraId="2AFE328A" w14:textId="2034C0E5"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w:t>
            </w:r>
            <w:r w:rsidR="008B7E14" w:rsidRPr="009C425B">
              <w:rPr>
                <w:rFonts w:ascii="H-OptimaNormal" w:hAnsi="H-OptimaNormal"/>
              </w:rPr>
              <w:t>ä</w:t>
            </w:r>
            <w:r w:rsidRPr="009C425B">
              <w:rPr>
                <w:rFonts w:ascii="H-OptimaNormal" w:hAnsi="H-OptimaNormal"/>
              </w:rPr>
              <w:t>t Trier (Németország)</w:t>
            </w:r>
          </w:p>
        </w:tc>
        <w:tc>
          <w:tcPr>
            <w:tcW w:w="5040" w:type="dxa"/>
            <w:shd w:val="clear" w:color="auto" w:fill="auto"/>
          </w:tcPr>
          <w:p w14:paraId="74E5AF0C" w14:textId="3C528307" w:rsidR="005905A6" w:rsidRPr="009C425B" w:rsidRDefault="00990BAB" w:rsidP="005905A6">
            <w:pPr>
              <w:autoSpaceDE w:val="0"/>
              <w:autoSpaceDN w:val="0"/>
              <w:ind w:left="162"/>
              <w:jc w:val="both"/>
              <w:rPr>
                <w:rFonts w:ascii="H-OptimaNormal" w:hAnsi="H-OptimaNormal" w:cs="Arial"/>
                <w:lang w:eastAsia="hu-HU"/>
              </w:rPr>
            </w:pPr>
            <w:hyperlink r:id="rId28" w:history="1">
              <w:r w:rsidR="008B7E14" w:rsidRPr="009C425B">
                <w:rPr>
                  <w:rStyle w:val="Hiperhivatkozs"/>
                  <w:rFonts w:ascii="H-OptimaNormal" w:hAnsi="H-OptimaNormal"/>
                </w:rPr>
                <w:t>https://www.uni-trier.de/</w:t>
              </w:r>
            </w:hyperlink>
          </w:p>
        </w:tc>
      </w:tr>
      <w:tr w:rsidR="005905A6" w:rsidRPr="009C425B" w14:paraId="79DB647B" w14:textId="77777777" w:rsidTr="00603CF5">
        <w:tc>
          <w:tcPr>
            <w:tcW w:w="4248" w:type="dxa"/>
            <w:shd w:val="clear" w:color="auto" w:fill="auto"/>
          </w:tcPr>
          <w:p w14:paraId="0B9EFCB8" w14:textId="6D7F462A"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University of Extremadura (Spanyolország)</w:t>
            </w:r>
          </w:p>
        </w:tc>
        <w:tc>
          <w:tcPr>
            <w:tcW w:w="5040" w:type="dxa"/>
            <w:shd w:val="clear" w:color="auto" w:fill="auto"/>
          </w:tcPr>
          <w:p w14:paraId="6D51E56C" w14:textId="2EFEBBC8" w:rsidR="005905A6" w:rsidRPr="009C425B" w:rsidRDefault="00990BAB" w:rsidP="005905A6">
            <w:pPr>
              <w:autoSpaceDE w:val="0"/>
              <w:autoSpaceDN w:val="0"/>
              <w:ind w:left="162"/>
              <w:jc w:val="both"/>
              <w:rPr>
                <w:rFonts w:ascii="H-OptimaNormal" w:hAnsi="H-OptimaNormal" w:cs="Arial"/>
                <w:lang w:eastAsia="hu-HU"/>
              </w:rPr>
            </w:pPr>
            <w:hyperlink r:id="rId29" w:history="1">
              <w:r w:rsidR="006C0D20" w:rsidRPr="009C425B">
                <w:rPr>
                  <w:rStyle w:val="Hiperhivatkozs"/>
                  <w:rFonts w:ascii="H-OptimaNormal" w:hAnsi="H-OptimaNormal"/>
                </w:rPr>
                <w:t>https://www.unex.es/?set_language=en&amp;cl=en</w:t>
              </w:r>
            </w:hyperlink>
          </w:p>
        </w:tc>
      </w:tr>
      <w:tr w:rsidR="005905A6" w:rsidRPr="009C425B" w14:paraId="777FD292" w14:textId="77777777" w:rsidTr="00603CF5">
        <w:tc>
          <w:tcPr>
            <w:tcW w:w="4248" w:type="dxa"/>
            <w:shd w:val="clear" w:color="auto" w:fill="auto"/>
          </w:tcPr>
          <w:p w14:paraId="70AAB373" w14:textId="46B3AB4C"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University of Burgos (Spanyolország)</w:t>
            </w:r>
          </w:p>
        </w:tc>
        <w:tc>
          <w:tcPr>
            <w:tcW w:w="5040" w:type="dxa"/>
            <w:shd w:val="clear" w:color="auto" w:fill="auto"/>
          </w:tcPr>
          <w:p w14:paraId="5FB32ADA" w14:textId="19C77C56" w:rsidR="005905A6" w:rsidRPr="009C425B" w:rsidRDefault="00990BAB" w:rsidP="005905A6">
            <w:pPr>
              <w:autoSpaceDE w:val="0"/>
              <w:autoSpaceDN w:val="0"/>
              <w:ind w:left="162"/>
              <w:jc w:val="both"/>
              <w:rPr>
                <w:rFonts w:ascii="H-OptimaNormal" w:hAnsi="H-OptimaNormal" w:cs="Arial"/>
                <w:lang w:eastAsia="hu-HU"/>
              </w:rPr>
            </w:pPr>
            <w:hyperlink r:id="rId30" w:history="1">
              <w:r w:rsidR="006C0D20" w:rsidRPr="009C425B">
                <w:rPr>
                  <w:rStyle w:val="Hiperhivatkozs"/>
                  <w:rFonts w:ascii="H-OptimaNormal" w:hAnsi="H-OptimaNormal"/>
                </w:rPr>
                <w:t>https://www.ubu.es/english-version</w:t>
              </w:r>
            </w:hyperlink>
          </w:p>
        </w:tc>
      </w:tr>
      <w:tr w:rsidR="005905A6" w:rsidRPr="009C425B" w14:paraId="737E6613" w14:textId="77777777" w:rsidTr="00603CF5">
        <w:tc>
          <w:tcPr>
            <w:tcW w:w="4248" w:type="dxa"/>
            <w:shd w:val="clear" w:color="auto" w:fill="auto"/>
          </w:tcPr>
          <w:p w14:paraId="7DBE2206" w14:textId="75BF6E21"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lastRenderedPageBreak/>
              <w:t>Universidad de La Coruna (Spanyolország)</w:t>
            </w:r>
          </w:p>
        </w:tc>
        <w:tc>
          <w:tcPr>
            <w:tcW w:w="5040" w:type="dxa"/>
            <w:shd w:val="clear" w:color="auto" w:fill="auto"/>
          </w:tcPr>
          <w:p w14:paraId="022C2B1B" w14:textId="5DED2970" w:rsidR="005905A6" w:rsidRPr="009C425B" w:rsidRDefault="00990BAB" w:rsidP="005905A6">
            <w:pPr>
              <w:autoSpaceDE w:val="0"/>
              <w:autoSpaceDN w:val="0"/>
              <w:ind w:left="162"/>
              <w:jc w:val="both"/>
              <w:rPr>
                <w:rFonts w:ascii="H-OptimaNormal" w:hAnsi="H-OptimaNormal" w:cs="Arial"/>
                <w:lang w:eastAsia="hu-HU"/>
              </w:rPr>
            </w:pPr>
            <w:hyperlink r:id="rId31" w:history="1">
              <w:r w:rsidR="006C0D20" w:rsidRPr="009C425B">
                <w:rPr>
                  <w:rStyle w:val="Hiperhivatkozs"/>
                  <w:rFonts w:ascii="H-OptimaNormal" w:hAnsi="H-OptimaNormal"/>
                </w:rPr>
                <w:t>https://www.udc.es/en/</w:t>
              </w:r>
            </w:hyperlink>
          </w:p>
        </w:tc>
      </w:tr>
      <w:tr w:rsidR="009006F8" w:rsidRPr="009C425B" w14:paraId="4DEF0848" w14:textId="77777777" w:rsidTr="00603CF5">
        <w:tc>
          <w:tcPr>
            <w:tcW w:w="4248" w:type="dxa"/>
            <w:shd w:val="clear" w:color="auto" w:fill="auto"/>
          </w:tcPr>
          <w:p w14:paraId="531EDABE" w14:textId="19C853C5" w:rsidR="009006F8" w:rsidRPr="009C425B" w:rsidRDefault="009006F8" w:rsidP="007A3663">
            <w:pPr>
              <w:autoSpaceDE w:val="0"/>
              <w:autoSpaceDN w:val="0"/>
              <w:rPr>
                <w:rFonts w:ascii="H-OptimaNormal" w:hAnsi="H-OptimaNormal" w:cs="Arial"/>
                <w:lang w:eastAsia="hu-HU"/>
              </w:rPr>
            </w:pPr>
            <w:r w:rsidRPr="009C425B">
              <w:rPr>
                <w:rFonts w:ascii="H-OptimaNormal" w:hAnsi="H-OptimaNormal"/>
              </w:rPr>
              <w:t>Universidad Publica De Navarra (Spanyolország)</w:t>
            </w:r>
          </w:p>
        </w:tc>
        <w:tc>
          <w:tcPr>
            <w:tcW w:w="5040" w:type="dxa"/>
            <w:shd w:val="clear" w:color="auto" w:fill="auto"/>
          </w:tcPr>
          <w:p w14:paraId="61BA94E5" w14:textId="271DECCA" w:rsidR="009006F8" w:rsidRPr="009C425B" w:rsidRDefault="00990BAB" w:rsidP="009006F8">
            <w:pPr>
              <w:autoSpaceDE w:val="0"/>
              <w:autoSpaceDN w:val="0"/>
              <w:ind w:left="162"/>
              <w:jc w:val="both"/>
              <w:rPr>
                <w:rFonts w:ascii="H-OptimaNormal" w:hAnsi="H-OptimaNormal" w:cs="Arial"/>
                <w:lang w:eastAsia="hu-HU"/>
              </w:rPr>
            </w:pPr>
            <w:hyperlink r:id="rId32" w:history="1">
              <w:r w:rsidR="006C0D20" w:rsidRPr="009C425B">
                <w:rPr>
                  <w:rStyle w:val="Hiperhivatkozs"/>
                  <w:rFonts w:ascii="H-OptimaNormal" w:hAnsi="H-OptimaNormal"/>
                </w:rPr>
                <w:t>http://www.unavarra.es/home</w:t>
              </w:r>
            </w:hyperlink>
          </w:p>
        </w:tc>
      </w:tr>
      <w:tr w:rsidR="009006F8" w:rsidRPr="009C425B" w14:paraId="41A3BB17" w14:textId="77777777" w:rsidTr="00603CF5">
        <w:tc>
          <w:tcPr>
            <w:tcW w:w="4248" w:type="dxa"/>
            <w:shd w:val="clear" w:color="auto" w:fill="auto"/>
          </w:tcPr>
          <w:p w14:paraId="661D8BFE" w14:textId="35427506" w:rsidR="009006F8" w:rsidRPr="009C425B" w:rsidRDefault="009006F8" w:rsidP="007A3663">
            <w:pPr>
              <w:autoSpaceDE w:val="0"/>
              <w:autoSpaceDN w:val="0"/>
              <w:rPr>
                <w:rFonts w:ascii="H-OptimaNormal" w:hAnsi="H-OptimaNormal" w:cs="Arial"/>
                <w:lang w:eastAsia="hu-HU"/>
              </w:rPr>
            </w:pPr>
            <w:r w:rsidRPr="009C425B">
              <w:rPr>
                <w:rFonts w:ascii="H-OptimaNormal" w:hAnsi="H-OptimaNormal"/>
              </w:rPr>
              <w:t>Universidade de Santiago de Compostela (Spanyolország)</w:t>
            </w:r>
          </w:p>
        </w:tc>
        <w:tc>
          <w:tcPr>
            <w:tcW w:w="5040" w:type="dxa"/>
            <w:shd w:val="clear" w:color="auto" w:fill="auto"/>
          </w:tcPr>
          <w:p w14:paraId="16908750" w14:textId="4B9A6FA2" w:rsidR="009006F8" w:rsidRPr="009C425B" w:rsidRDefault="00990BAB" w:rsidP="009006F8">
            <w:pPr>
              <w:autoSpaceDE w:val="0"/>
              <w:autoSpaceDN w:val="0"/>
              <w:ind w:left="162"/>
              <w:jc w:val="both"/>
              <w:rPr>
                <w:rFonts w:ascii="H-OptimaNormal" w:hAnsi="H-OptimaNormal" w:cs="Arial"/>
                <w:lang w:eastAsia="hu-HU"/>
              </w:rPr>
            </w:pPr>
            <w:hyperlink r:id="rId33" w:history="1">
              <w:r w:rsidR="006C0D20" w:rsidRPr="009C425B">
                <w:rPr>
                  <w:rStyle w:val="Hiperhivatkozs"/>
                  <w:rFonts w:ascii="H-OptimaNormal" w:hAnsi="H-OptimaNormal"/>
                </w:rPr>
                <w:t>http://www.usc.gal/en</w:t>
              </w:r>
            </w:hyperlink>
          </w:p>
        </w:tc>
      </w:tr>
      <w:tr w:rsidR="009006F8" w:rsidRPr="009C425B" w14:paraId="7FD7D413" w14:textId="77777777" w:rsidTr="00603CF5">
        <w:tc>
          <w:tcPr>
            <w:tcW w:w="4248" w:type="dxa"/>
            <w:shd w:val="clear" w:color="auto" w:fill="auto"/>
          </w:tcPr>
          <w:p w14:paraId="414D2F95" w14:textId="51903375"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Universidad Pablo De Olavide (Spanyolország)</w:t>
            </w:r>
          </w:p>
        </w:tc>
        <w:tc>
          <w:tcPr>
            <w:tcW w:w="5040" w:type="dxa"/>
            <w:shd w:val="clear" w:color="auto" w:fill="auto"/>
          </w:tcPr>
          <w:p w14:paraId="492732E2" w14:textId="5729E6DE" w:rsidR="009006F8" w:rsidRPr="009C425B" w:rsidRDefault="00990BAB" w:rsidP="009006F8">
            <w:pPr>
              <w:autoSpaceDE w:val="0"/>
              <w:autoSpaceDN w:val="0"/>
              <w:ind w:left="162"/>
              <w:jc w:val="both"/>
              <w:rPr>
                <w:rFonts w:ascii="H-OptimaNormal" w:hAnsi="H-OptimaNormal" w:cs="Arial"/>
                <w:lang w:eastAsia="hu-HU"/>
              </w:rPr>
            </w:pPr>
            <w:hyperlink r:id="rId34" w:history="1">
              <w:r w:rsidR="006C0D20" w:rsidRPr="009C425B">
                <w:rPr>
                  <w:rStyle w:val="Hiperhivatkozs"/>
                  <w:rFonts w:ascii="H-OptimaNormal" w:hAnsi="H-OptimaNormal"/>
                </w:rPr>
                <w:t>https://www.upo.es/portal/impe/web/portada/index.html</w:t>
              </w:r>
            </w:hyperlink>
          </w:p>
        </w:tc>
      </w:tr>
      <w:tr w:rsidR="009006F8" w:rsidRPr="009C425B" w14:paraId="2168D7AB" w14:textId="77777777" w:rsidTr="00603CF5">
        <w:tc>
          <w:tcPr>
            <w:tcW w:w="4248" w:type="dxa"/>
            <w:shd w:val="clear" w:color="auto" w:fill="auto"/>
          </w:tcPr>
          <w:p w14:paraId="15EFE427" w14:textId="2412E5E6"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Universitat de Val</w:t>
            </w:r>
            <w:r w:rsidRPr="009C425B">
              <w:rPr>
                <w:rFonts w:ascii="Calibri" w:hAnsi="Calibri" w:cs="Calibri"/>
              </w:rPr>
              <w:t>è</w:t>
            </w:r>
            <w:r w:rsidRPr="009C425B">
              <w:rPr>
                <w:rFonts w:ascii="H-OptimaNormal" w:hAnsi="H-OptimaNormal"/>
              </w:rPr>
              <w:t>ncia (Spanyolorsz</w:t>
            </w:r>
            <w:r w:rsidRPr="009C425B">
              <w:rPr>
                <w:rFonts w:ascii="H-OptimaNormal" w:hAnsi="H-OptimaNormal" w:cs="H-OptimaNormal"/>
              </w:rPr>
              <w:t>á</w:t>
            </w:r>
            <w:r w:rsidRPr="009C425B">
              <w:rPr>
                <w:rFonts w:ascii="H-OptimaNormal" w:hAnsi="H-OptimaNormal"/>
              </w:rPr>
              <w:t>g)</w:t>
            </w:r>
          </w:p>
        </w:tc>
        <w:tc>
          <w:tcPr>
            <w:tcW w:w="5040" w:type="dxa"/>
            <w:shd w:val="clear" w:color="auto" w:fill="auto"/>
          </w:tcPr>
          <w:p w14:paraId="2F105A66" w14:textId="759842E3" w:rsidR="009006F8" w:rsidRPr="009C425B" w:rsidRDefault="00990BAB" w:rsidP="009006F8">
            <w:pPr>
              <w:autoSpaceDE w:val="0"/>
              <w:autoSpaceDN w:val="0"/>
              <w:ind w:left="162"/>
              <w:jc w:val="both"/>
              <w:rPr>
                <w:rFonts w:ascii="H-OptimaNormal" w:hAnsi="H-OptimaNormal" w:cs="Arial"/>
                <w:lang w:eastAsia="hu-HU"/>
              </w:rPr>
            </w:pPr>
            <w:hyperlink r:id="rId35" w:history="1">
              <w:r w:rsidR="006C0D20" w:rsidRPr="009C425B">
                <w:rPr>
                  <w:rStyle w:val="Hiperhivatkozs"/>
                  <w:rFonts w:ascii="H-OptimaNormal" w:hAnsi="H-OptimaNormal"/>
                </w:rPr>
                <w:t>https://www.uv.es/</w:t>
              </w:r>
            </w:hyperlink>
          </w:p>
        </w:tc>
      </w:tr>
      <w:tr w:rsidR="009006F8" w:rsidRPr="009C425B" w14:paraId="1252E394" w14:textId="77777777" w:rsidTr="00603CF5">
        <w:tc>
          <w:tcPr>
            <w:tcW w:w="4248" w:type="dxa"/>
            <w:shd w:val="clear" w:color="auto" w:fill="auto"/>
          </w:tcPr>
          <w:p w14:paraId="4E268214" w14:textId="040A6C98"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University of Bordeaux (Franciaország)</w:t>
            </w:r>
          </w:p>
        </w:tc>
        <w:tc>
          <w:tcPr>
            <w:tcW w:w="5040" w:type="dxa"/>
            <w:shd w:val="clear" w:color="auto" w:fill="auto"/>
          </w:tcPr>
          <w:p w14:paraId="365913A1" w14:textId="28895BAC" w:rsidR="009006F8" w:rsidRPr="009C425B" w:rsidRDefault="00990BAB" w:rsidP="009006F8">
            <w:pPr>
              <w:autoSpaceDE w:val="0"/>
              <w:autoSpaceDN w:val="0"/>
              <w:ind w:left="162"/>
              <w:jc w:val="both"/>
              <w:rPr>
                <w:rFonts w:ascii="H-OptimaNormal" w:hAnsi="H-OptimaNormal" w:cs="Arial"/>
                <w:lang w:eastAsia="hu-HU"/>
              </w:rPr>
            </w:pPr>
            <w:hyperlink r:id="rId36" w:history="1">
              <w:r w:rsidR="00C445C5" w:rsidRPr="009C425B">
                <w:rPr>
                  <w:rStyle w:val="Hiperhivatkozs"/>
                  <w:rFonts w:ascii="H-OptimaNormal" w:hAnsi="H-OptimaNormal"/>
                </w:rPr>
                <w:t>https://www.u-bordeaux.com/</w:t>
              </w:r>
            </w:hyperlink>
          </w:p>
        </w:tc>
      </w:tr>
      <w:tr w:rsidR="009006F8" w:rsidRPr="009C425B" w14:paraId="7D02A852" w14:textId="77777777" w:rsidTr="00603CF5">
        <w:tc>
          <w:tcPr>
            <w:tcW w:w="4248" w:type="dxa"/>
            <w:shd w:val="clear" w:color="auto" w:fill="auto"/>
          </w:tcPr>
          <w:p w14:paraId="10F16150" w14:textId="1EF4B400"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Universite de Cergy-Pontoise (Franciaország)</w:t>
            </w:r>
          </w:p>
        </w:tc>
        <w:tc>
          <w:tcPr>
            <w:tcW w:w="5040" w:type="dxa"/>
            <w:shd w:val="clear" w:color="auto" w:fill="auto"/>
          </w:tcPr>
          <w:p w14:paraId="172EE48D" w14:textId="0771DCB0" w:rsidR="009006F8" w:rsidRPr="009C425B" w:rsidRDefault="00990BAB" w:rsidP="009006F8">
            <w:pPr>
              <w:autoSpaceDE w:val="0"/>
              <w:autoSpaceDN w:val="0"/>
              <w:ind w:left="162"/>
              <w:jc w:val="both"/>
              <w:rPr>
                <w:rFonts w:ascii="H-OptimaNormal" w:hAnsi="H-OptimaNormal" w:cs="Arial"/>
                <w:lang w:eastAsia="hu-HU"/>
              </w:rPr>
            </w:pPr>
            <w:hyperlink r:id="rId37" w:history="1">
              <w:r w:rsidR="00C445C5" w:rsidRPr="009C425B">
                <w:rPr>
                  <w:rStyle w:val="Hiperhivatkozs"/>
                  <w:rFonts w:ascii="H-OptimaNormal" w:hAnsi="H-OptimaNormal"/>
                </w:rPr>
                <w:t>https://www.u-cergy.fr/fr/index.html</w:t>
              </w:r>
            </w:hyperlink>
          </w:p>
        </w:tc>
      </w:tr>
      <w:tr w:rsidR="009006F8" w:rsidRPr="009C425B" w14:paraId="3A14ADF4" w14:textId="77777777" w:rsidTr="00603CF5">
        <w:trPr>
          <w:trHeight w:val="200"/>
        </w:trPr>
        <w:tc>
          <w:tcPr>
            <w:tcW w:w="4248" w:type="dxa"/>
            <w:shd w:val="clear" w:color="auto" w:fill="auto"/>
          </w:tcPr>
          <w:p w14:paraId="6A004D58" w14:textId="2CAA20FE"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Université Aix-Marseille (Franciaország)</w:t>
            </w:r>
          </w:p>
        </w:tc>
        <w:tc>
          <w:tcPr>
            <w:tcW w:w="5040" w:type="dxa"/>
            <w:shd w:val="clear" w:color="auto" w:fill="auto"/>
          </w:tcPr>
          <w:p w14:paraId="28A4170A" w14:textId="72987AF3" w:rsidR="009006F8" w:rsidRPr="009C425B" w:rsidRDefault="00990BAB" w:rsidP="009006F8">
            <w:pPr>
              <w:autoSpaceDE w:val="0"/>
              <w:autoSpaceDN w:val="0"/>
              <w:ind w:left="162"/>
              <w:jc w:val="both"/>
              <w:rPr>
                <w:rFonts w:ascii="H-OptimaNormal" w:hAnsi="H-OptimaNormal" w:cs="Arial"/>
                <w:lang w:eastAsia="hu-HU"/>
              </w:rPr>
            </w:pPr>
            <w:hyperlink r:id="rId38" w:history="1">
              <w:r w:rsidR="00C445C5" w:rsidRPr="009C425B">
                <w:rPr>
                  <w:rStyle w:val="Hiperhivatkozs"/>
                  <w:rFonts w:ascii="H-OptimaNormal" w:hAnsi="H-OptimaNormal"/>
                </w:rPr>
                <w:t>https://www.univ-amu.fr/</w:t>
              </w:r>
            </w:hyperlink>
          </w:p>
        </w:tc>
      </w:tr>
      <w:tr w:rsidR="009006F8" w:rsidRPr="009C425B" w14:paraId="725F0852" w14:textId="77777777" w:rsidTr="00603CF5">
        <w:trPr>
          <w:trHeight w:val="162"/>
        </w:trPr>
        <w:tc>
          <w:tcPr>
            <w:tcW w:w="4248" w:type="dxa"/>
            <w:shd w:val="clear" w:color="auto" w:fill="auto"/>
          </w:tcPr>
          <w:p w14:paraId="466242E1" w14:textId="15C08492"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Universite de Nantes (Franciaország)</w:t>
            </w:r>
          </w:p>
        </w:tc>
        <w:tc>
          <w:tcPr>
            <w:tcW w:w="5040" w:type="dxa"/>
            <w:shd w:val="clear" w:color="auto" w:fill="auto"/>
          </w:tcPr>
          <w:p w14:paraId="42AC9864" w14:textId="00A7581C" w:rsidR="009006F8" w:rsidRPr="009C425B" w:rsidRDefault="00990BAB" w:rsidP="009006F8">
            <w:pPr>
              <w:autoSpaceDE w:val="0"/>
              <w:autoSpaceDN w:val="0"/>
              <w:ind w:left="162"/>
              <w:jc w:val="both"/>
              <w:rPr>
                <w:rFonts w:ascii="H-OptimaNormal" w:hAnsi="H-OptimaNormal" w:cs="Arial"/>
                <w:lang w:eastAsia="hu-HU"/>
              </w:rPr>
            </w:pPr>
            <w:hyperlink r:id="rId39" w:history="1">
              <w:r w:rsidR="00C445C5" w:rsidRPr="009C425B">
                <w:rPr>
                  <w:rFonts w:ascii="H-OptimaNormal" w:hAnsi="H-OptimaNormal"/>
                  <w:color w:val="0000FF"/>
                  <w:u w:val="single"/>
                </w:rPr>
                <w:t>https://www.univ-nantes.fr/</w:t>
              </w:r>
            </w:hyperlink>
          </w:p>
        </w:tc>
      </w:tr>
      <w:tr w:rsidR="009006F8" w:rsidRPr="009C425B" w14:paraId="054AAAA1" w14:textId="77777777" w:rsidTr="00603CF5">
        <w:trPr>
          <w:trHeight w:val="162"/>
        </w:trPr>
        <w:tc>
          <w:tcPr>
            <w:tcW w:w="4248" w:type="dxa"/>
            <w:shd w:val="clear" w:color="auto" w:fill="auto"/>
          </w:tcPr>
          <w:p w14:paraId="42CF2361" w14:textId="15AA95C8"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Université Paris Descartes (Franciaország)</w:t>
            </w:r>
          </w:p>
        </w:tc>
        <w:tc>
          <w:tcPr>
            <w:tcW w:w="5040" w:type="dxa"/>
            <w:shd w:val="clear" w:color="auto" w:fill="auto"/>
          </w:tcPr>
          <w:p w14:paraId="1F8D282B" w14:textId="18613214" w:rsidR="009006F8" w:rsidRPr="009C425B" w:rsidRDefault="00990BAB" w:rsidP="009006F8">
            <w:pPr>
              <w:autoSpaceDE w:val="0"/>
              <w:autoSpaceDN w:val="0"/>
              <w:ind w:left="162"/>
              <w:jc w:val="both"/>
              <w:rPr>
                <w:rFonts w:ascii="H-OptimaNormal" w:hAnsi="H-OptimaNormal" w:cs="Arial"/>
                <w:lang w:val="en-GB" w:eastAsia="hu-HU"/>
              </w:rPr>
            </w:pPr>
            <w:hyperlink r:id="rId40" w:history="1">
              <w:r w:rsidR="00C445C5" w:rsidRPr="009C425B">
                <w:rPr>
                  <w:rStyle w:val="Hiperhivatkozs"/>
                  <w:rFonts w:ascii="H-OptimaNormal" w:hAnsi="H-OptimaNormal"/>
                </w:rPr>
                <w:t>https://www.parisdescartes.fr/</w:t>
              </w:r>
            </w:hyperlink>
          </w:p>
        </w:tc>
      </w:tr>
      <w:tr w:rsidR="009006F8" w:rsidRPr="009C425B" w14:paraId="32A2CE66" w14:textId="77777777" w:rsidTr="00603CF5">
        <w:trPr>
          <w:trHeight w:val="162"/>
        </w:trPr>
        <w:tc>
          <w:tcPr>
            <w:tcW w:w="4248" w:type="dxa"/>
            <w:shd w:val="clear" w:color="auto" w:fill="auto"/>
          </w:tcPr>
          <w:p w14:paraId="1C808E06" w14:textId="4C40CABC"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Université de Paris-Sud (Franciaország)</w:t>
            </w:r>
          </w:p>
        </w:tc>
        <w:tc>
          <w:tcPr>
            <w:tcW w:w="5040" w:type="dxa"/>
            <w:shd w:val="clear" w:color="auto" w:fill="auto"/>
          </w:tcPr>
          <w:p w14:paraId="0AD5441D" w14:textId="10BEE70D" w:rsidR="009006F8" w:rsidRPr="00380FAF" w:rsidRDefault="00990BAB" w:rsidP="009006F8">
            <w:pPr>
              <w:autoSpaceDE w:val="0"/>
              <w:autoSpaceDN w:val="0"/>
              <w:ind w:left="162"/>
              <w:jc w:val="both"/>
              <w:rPr>
                <w:rFonts w:ascii="H-OptimaNormal" w:hAnsi="H-OptimaNormal" w:cs="Arial"/>
                <w:lang w:eastAsia="hu-HU"/>
              </w:rPr>
            </w:pPr>
            <w:hyperlink r:id="rId41" w:history="1">
              <w:r w:rsidR="00C445C5" w:rsidRPr="009C425B">
                <w:rPr>
                  <w:rStyle w:val="Hiperhivatkozs"/>
                  <w:rFonts w:ascii="H-OptimaNormal" w:hAnsi="H-OptimaNormal"/>
                </w:rPr>
                <w:t>https://www.u-psud.fr/fr/index.html</w:t>
              </w:r>
            </w:hyperlink>
          </w:p>
        </w:tc>
      </w:tr>
      <w:tr w:rsidR="009006F8" w:rsidRPr="009C425B" w14:paraId="59127A97" w14:textId="77777777" w:rsidTr="00603CF5">
        <w:trPr>
          <w:trHeight w:val="162"/>
        </w:trPr>
        <w:tc>
          <w:tcPr>
            <w:tcW w:w="4248" w:type="dxa"/>
            <w:shd w:val="clear" w:color="auto" w:fill="auto"/>
          </w:tcPr>
          <w:p w14:paraId="2AD4EBEF" w14:textId="6CAE6729"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Université Paris Ouest-Nanterre- La Défense (Franciaország)</w:t>
            </w:r>
          </w:p>
        </w:tc>
        <w:tc>
          <w:tcPr>
            <w:tcW w:w="5040" w:type="dxa"/>
            <w:shd w:val="clear" w:color="auto" w:fill="auto"/>
          </w:tcPr>
          <w:p w14:paraId="456BF13D" w14:textId="276B520D" w:rsidR="009006F8" w:rsidRPr="009C425B" w:rsidRDefault="00990BAB" w:rsidP="009006F8">
            <w:pPr>
              <w:autoSpaceDE w:val="0"/>
              <w:autoSpaceDN w:val="0"/>
              <w:ind w:left="162"/>
              <w:jc w:val="both"/>
              <w:rPr>
                <w:rFonts w:ascii="H-OptimaNormal" w:hAnsi="H-OptimaNormal" w:cs="Arial"/>
                <w:lang w:val="en-GB" w:eastAsia="hu-HU"/>
              </w:rPr>
            </w:pPr>
            <w:hyperlink r:id="rId42" w:history="1">
              <w:r w:rsidR="00C445C5" w:rsidRPr="009C425B">
                <w:rPr>
                  <w:rStyle w:val="Hiperhivatkozs"/>
                  <w:rFonts w:ascii="H-OptimaNormal" w:hAnsi="H-OptimaNormal"/>
                </w:rPr>
                <w:t>https://international.parisnanterre.fr/</w:t>
              </w:r>
            </w:hyperlink>
          </w:p>
        </w:tc>
      </w:tr>
      <w:tr w:rsidR="009006F8" w:rsidRPr="009C425B" w14:paraId="4ED95632" w14:textId="77777777" w:rsidTr="00603CF5">
        <w:trPr>
          <w:trHeight w:val="162"/>
        </w:trPr>
        <w:tc>
          <w:tcPr>
            <w:tcW w:w="4248" w:type="dxa"/>
            <w:shd w:val="clear" w:color="auto" w:fill="auto"/>
          </w:tcPr>
          <w:p w14:paraId="34F5CCFF" w14:textId="79B87A11"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Université Francois Rabelais Tours (Franciaország)</w:t>
            </w:r>
          </w:p>
        </w:tc>
        <w:tc>
          <w:tcPr>
            <w:tcW w:w="5040" w:type="dxa"/>
            <w:shd w:val="clear" w:color="auto" w:fill="auto"/>
          </w:tcPr>
          <w:p w14:paraId="54C619D1" w14:textId="5075F11B" w:rsidR="009006F8" w:rsidRPr="00380FAF" w:rsidRDefault="00990BAB" w:rsidP="009006F8">
            <w:pPr>
              <w:autoSpaceDE w:val="0"/>
              <w:autoSpaceDN w:val="0"/>
              <w:ind w:left="162"/>
              <w:jc w:val="both"/>
              <w:rPr>
                <w:rFonts w:ascii="H-OptimaNormal" w:hAnsi="H-OptimaNormal" w:cs="Arial"/>
                <w:lang w:eastAsia="hu-HU"/>
              </w:rPr>
            </w:pPr>
            <w:hyperlink r:id="rId43" w:history="1">
              <w:r w:rsidR="004F16D7" w:rsidRPr="009C425B">
                <w:rPr>
                  <w:rStyle w:val="Hiperhivatkozs"/>
                  <w:rFonts w:ascii="H-OptimaNormal" w:hAnsi="H-OptimaNormal"/>
                </w:rPr>
                <w:t>https://www.univ-tours.fr/site-de-l-universite/accueil--706278.kjsp</w:t>
              </w:r>
            </w:hyperlink>
          </w:p>
        </w:tc>
      </w:tr>
      <w:tr w:rsidR="000956C0" w:rsidRPr="009C425B" w14:paraId="5BD2396C" w14:textId="77777777" w:rsidTr="008721B6">
        <w:trPr>
          <w:trHeight w:val="162"/>
        </w:trPr>
        <w:tc>
          <w:tcPr>
            <w:tcW w:w="4248" w:type="dxa"/>
            <w:shd w:val="clear" w:color="auto" w:fill="auto"/>
            <w:vAlign w:val="center"/>
          </w:tcPr>
          <w:p w14:paraId="02CC8BE4" w14:textId="5514BFF4"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National and Kapodistrian University of Athens (Görögország)</w:t>
            </w:r>
          </w:p>
        </w:tc>
        <w:tc>
          <w:tcPr>
            <w:tcW w:w="5040" w:type="dxa"/>
            <w:shd w:val="clear" w:color="auto" w:fill="auto"/>
          </w:tcPr>
          <w:p w14:paraId="7C1F677E" w14:textId="022ED8B9" w:rsidR="000956C0" w:rsidRPr="009C425B" w:rsidRDefault="00990BAB" w:rsidP="000956C0">
            <w:pPr>
              <w:autoSpaceDE w:val="0"/>
              <w:autoSpaceDN w:val="0"/>
              <w:ind w:left="162"/>
              <w:jc w:val="both"/>
              <w:rPr>
                <w:rFonts w:ascii="H-OptimaNormal" w:hAnsi="H-OptimaNormal" w:cs="Arial"/>
                <w:lang w:eastAsia="hu-HU"/>
              </w:rPr>
            </w:pPr>
            <w:hyperlink r:id="rId44" w:history="1">
              <w:r w:rsidR="004F16D7" w:rsidRPr="009C425B">
                <w:rPr>
                  <w:rStyle w:val="Hiperhivatkozs"/>
                  <w:rFonts w:ascii="H-OptimaNormal" w:hAnsi="H-OptimaNormal"/>
                </w:rPr>
                <w:t>https://en.uoa.gr/</w:t>
              </w:r>
            </w:hyperlink>
          </w:p>
        </w:tc>
      </w:tr>
      <w:tr w:rsidR="000956C0" w:rsidRPr="009C425B" w14:paraId="13EC7448" w14:textId="77777777" w:rsidTr="008721B6">
        <w:trPr>
          <w:trHeight w:val="162"/>
        </w:trPr>
        <w:tc>
          <w:tcPr>
            <w:tcW w:w="4248" w:type="dxa"/>
            <w:shd w:val="clear" w:color="auto" w:fill="auto"/>
            <w:vAlign w:val="center"/>
          </w:tcPr>
          <w:p w14:paraId="7F78270F" w14:textId="4056BDB0"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Josip Juraj Strossmayer University of Osijek (Horvátország)</w:t>
            </w:r>
          </w:p>
        </w:tc>
        <w:tc>
          <w:tcPr>
            <w:tcW w:w="5040" w:type="dxa"/>
            <w:shd w:val="clear" w:color="auto" w:fill="auto"/>
          </w:tcPr>
          <w:p w14:paraId="3F7F5BAB" w14:textId="40874F3A" w:rsidR="000956C0" w:rsidRPr="009C425B" w:rsidRDefault="00990BAB" w:rsidP="000956C0">
            <w:pPr>
              <w:autoSpaceDE w:val="0"/>
              <w:autoSpaceDN w:val="0"/>
              <w:ind w:left="162"/>
              <w:jc w:val="both"/>
              <w:rPr>
                <w:rFonts w:ascii="H-OptimaNormal" w:hAnsi="H-OptimaNormal" w:cs="Arial"/>
                <w:lang w:eastAsia="hu-HU"/>
              </w:rPr>
            </w:pPr>
            <w:hyperlink r:id="rId45" w:history="1">
              <w:r w:rsidR="004F16D7" w:rsidRPr="009C425B">
                <w:rPr>
                  <w:rStyle w:val="Hiperhivatkozs"/>
                  <w:rFonts w:ascii="H-OptimaNormal" w:hAnsi="H-OptimaNormal"/>
                </w:rPr>
                <w:t>http://www.unios.hr/en/</w:t>
              </w:r>
            </w:hyperlink>
          </w:p>
        </w:tc>
      </w:tr>
      <w:tr w:rsidR="000956C0" w:rsidRPr="009C425B" w14:paraId="7D95BB98" w14:textId="77777777" w:rsidTr="008721B6">
        <w:trPr>
          <w:trHeight w:val="162"/>
        </w:trPr>
        <w:tc>
          <w:tcPr>
            <w:tcW w:w="4248" w:type="dxa"/>
            <w:shd w:val="clear" w:color="auto" w:fill="auto"/>
            <w:vAlign w:val="center"/>
          </w:tcPr>
          <w:p w14:paraId="1C8E2ADC" w14:textId="5AB7E399"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Universitá Di Bologna (Olaszország)</w:t>
            </w:r>
          </w:p>
        </w:tc>
        <w:tc>
          <w:tcPr>
            <w:tcW w:w="5040" w:type="dxa"/>
            <w:shd w:val="clear" w:color="auto" w:fill="auto"/>
          </w:tcPr>
          <w:p w14:paraId="150F0DEB" w14:textId="5A82BBEC" w:rsidR="000956C0" w:rsidRPr="009C425B" w:rsidRDefault="00990BAB" w:rsidP="000956C0">
            <w:pPr>
              <w:autoSpaceDE w:val="0"/>
              <w:autoSpaceDN w:val="0"/>
              <w:ind w:left="162"/>
              <w:jc w:val="both"/>
              <w:rPr>
                <w:rFonts w:ascii="H-OptimaNormal" w:hAnsi="H-OptimaNormal" w:cs="Arial"/>
                <w:lang w:eastAsia="hu-HU"/>
              </w:rPr>
            </w:pPr>
            <w:hyperlink r:id="rId46" w:history="1">
              <w:r w:rsidR="004F16D7" w:rsidRPr="009C425B">
                <w:rPr>
                  <w:rStyle w:val="Hiperhivatkozs"/>
                  <w:rFonts w:ascii="H-OptimaNormal" w:hAnsi="H-OptimaNormal"/>
                </w:rPr>
                <w:t>https://www.unibo.it/it</w:t>
              </w:r>
            </w:hyperlink>
          </w:p>
        </w:tc>
      </w:tr>
      <w:tr w:rsidR="000956C0" w:rsidRPr="009C425B" w14:paraId="26E24122" w14:textId="77777777" w:rsidTr="008721B6">
        <w:trPr>
          <w:trHeight w:val="162"/>
        </w:trPr>
        <w:tc>
          <w:tcPr>
            <w:tcW w:w="4248" w:type="dxa"/>
            <w:shd w:val="clear" w:color="auto" w:fill="auto"/>
            <w:vAlign w:val="center"/>
          </w:tcPr>
          <w:p w14:paraId="08CC9E9B" w14:textId="5BA35C8A"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Camerino (Olaszország)</w:t>
            </w:r>
          </w:p>
        </w:tc>
        <w:tc>
          <w:tcPr>
            <w:tcW w:w="5040" w:type="dxa"/>
            <w:shd w:val="clear" w:color="auto" w:fill="auto"/>
          </w:tcPr>
          <w:p w14:paraId="2CED4E51" w14:textId="51534FCA" w:rsidR="000956C0" w:rsidRPr="009C425B" w:rsidRDefault="00990BAB" w:rsidP="000956C0">
            <w:pPr>
              <w:autoSpaceDE w:val="0"/>
              <w:autoSpaceDN w:val="0"/>
              <w:ind w:left="162"/>
              <w:jc w:val="both"/>
              <w:rPr>
                <w:rFonts w:ascii="H-OptimaNormal" w:hAnsi="H-OptimaNormal" w:cs="Arial"/>
                <w:lang w:eastAsia="hu-HU"/>
              </w:rPr>
            </w:pPr>
            <w:hyperlink r:id="rId47" w:history="1">
              <w:r w:rsidR="00802A9D" w:rsidRPr="009C425B">
                <w:rPr>
                  <w:rStyle w:val="Hiperhivatkozs"/>
                  <w:rFonts w:ascii="H-OptimaNormal" w:hAnsi="H-OptimaNormal"/>
                </w:rPr>
                <w:t>https://international.unicam.it/</w:t>
              </w:r>
            </w:hyperlink>
          </w:p>
        </w:tc>
      </w:tr>
      <w:tr w:rsidR="000956C0" w:rsidRPr="009C425B" w14:paraId="46670CB4" w14:textId="77777777" w:rsidTr="008721B6">
        <w:trPr>
          <w:trHeight w:val="162"/>
        </w:trPr>
        <w:tc>
          <w:tcPr>
            <w:tcW w:w="4248" w:type="dxa"/>
            <w:shd w:val="clear" w:color="auto" w:fill="auto"/>
            <w:vAlign w:val="center"/>
          </w:tcPr>
          <w:p w14:paraId="1D72FC13" w14:textId="252212EB"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Foggia (Olaszország)</w:t>
            </w:r>
          </w:p>
        </w:tc>
        <w:tc>
          <w:tcPr>
            <w:tcW w:w="5040" w:type="dxa"/>
            <w:shd w:val="clear" w:color="auto" w:fill="auto"/>
          </w:tcPr>
          <w:p w14:paraId="5F3D1BF9" w14:textId="642A1A22" w:rsidR="000956C0" w:rsidRPr="009C425B" w:rsidRDefault="00990BAB" w:rsidP="000956C0">
            <w:pPr>
              <w:autoSpaceDE w:val="0"/>
              <w:autoSpaceDN w:val="0"/>
              <w:ind w:left="162"/>
              <w:jc w:val="both"/>
              <w:rPr>
                <w:rFonts w:ascii="H-OptimaNormal" w:hAnsi="H-OptimaNormal" w:cs="Arial"/>
                <w:lang w:eastAsia="hu-HU"/>
              </w:rPr>
            </w:pPr>
            <w:hyperlink r:id="rId48" w:history="1">
              <w:r w:rsidR="00802A9D" w:rsidRPr="009C425B">
                <w:rPr>
                  <w:rStyle w:val="Hiperhivatkozs"/>
                  <w:rFonts w:ascii="H-OptimaNormal" w:hAnsi="H-OptimaNormal"/>
                </w:rPr>
                <w:t>https://en.unifg.it/</w:t>
              </w:r>
            </w:hyperlink>
          </w:p>
        </w:tc>
      </w:tr>
      <w:tr w:rsidR="000956C0" w:rsidRPr="009C425B" w14:paraId="103550CF" w14:textId="77777777" w:rsidTr="008721B6">
        <w:trPr>
          <w:trHeight w:val="162"/>
        </w:trPr>
        <w:tc>
          <w:tcPr>
            <w:tcW w:w="4248" w:type="dxa"/>
            <w:shd w:val="clear" w:color="auto" w:fill="auto"/>
            <w:vAlign w:val="center"/>
          </w:tcPr>
          <w:p w14:paraId="7540BE30" w14:textId="273C93B8"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Vilnius University (Litvánia)</w:t>
            </w:r>
          </w:p>
        </w:tc>
        <w:tc>
          <w:tcPr>
            <w:tcW w:w="5040" w:type="dxa"/>
            <w:shd w:val="clear" w:color="auto" w:fill="auto"/>
          </w:tcPr>
          <w:p w14:paraId="4FCD40A1" w14:textId="540F20F7" w:rsidR="000956C0" w:rsidRPr="009C425B" w:rsidRDefault="00990BAB" w:rsidP="000956C0">
            <w:pPr>
              <w:autoSpaceDE w:val="0"/>
              <w:autoSpaceDN w:val="0"/>
              <w:ind w:left="162"/>
              <w:jc w:val="both"/>
              <w:rPr>
                <w:rFonts w:ascii="H-OptimaNormal" w:hAnsi="H-OptimaNormal" w:cs="Arial"/>
                <w:lang w:eastAsia="hu-HU"/>
              </w:rPr>
            </w:pPr>
            <w:hyperlink r:id="rId49" w:history="1">
              <w:r w:rsidR="00802A9D" w:rsidRPr="009C425B">
                <w:rPr>
                  <w:rStyle w:val="Hiperhivatkozs"/>
                  <w:rFonts w:ascii="H-OptimaNormal" w:hAnsi="H-OptimaNormal"/>
                </w:rPr>
                <w:t>https://www.vu.lt/</w:t>
              </w:r>
            </w:hyperlink>
          </w:p>
        </w:tc>
      </w:tr>
      <w:tr w:rsidR="000956C0" w:rsidRPr="009C425B" w14:paraId="0DA3860A" w14:textId="77777777" w:rsidTr="008721B6">
        <w:trPr>
          <w:trHeight w:val="162"/>
        </w:trPr>
        <w:tc>
          <w:tcPr>
            <w:tcW w:w="4248" w:type="dxa"/>
            <w:shd w:val="clear" w:color="auto" w:fill="auto"/>
            <w:vAlign w:val="center"/>
          </w:tcPr>
          <w:p w14:paraId="012F376C" w14:textId="59FBC538"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Mykolo Romerio Universitetas (Litvánia)</w:t>
            </w:r>
          </w:p>
        </w:tc>
        <w:tc>
          <w:tcPr>
            <w:tcW w:w="5040" w:type="dxa"/>
            <w:shd w:val="clear" w:color="auto" w:fill="auto"/>
          </w:tcPr>
          <w:p w14:paraId="0B6DC822" w14:textId="4483A6A0" w:rsidR="000956C0" w:rsidRPr="009C425B" w:rsidRDefault="00990BAB" w:rsidP="000956C0">
            <w:pPr>
              <w:autoSpaceDE w:val="0"/>
              <w:autoSpaceDN w:val="0"/>
              <w:ind w:left="162"/>
              <w:jc w:val="both"/>
              <w:rPr>
                <w:rFonts w:ascii="H-OptimaNormal" w:hAnsi="H-OptimaNormal" w:cs="Arial"/>
                <w:lang w:eastAsia="hu-HU"/>
              </w:rPr>
            </w:pPr>
            <w:hyperlink r:id="rId50" w:history="1">
              <w:r w:rsidR="00802A9D" w:rsidRPr="009C425B">
                <w:rPr>
                  <w:rStyle w:val="Hiperhivatkozs"/>
                  <w:rFonts w:ascii="H-OptimaNormal" w:hAnsi="H-OptimaNormal"/>
                </w:rPr>
                <w:t>https://www.mruni.eu/lt/</w:t>
              </w:r>
            </w:hyperlink>
          </w:p>
        </w:tc>
      </w:tr>
      <w:tr w:rsidR="000956C0" w:rsidRPr="009C425B" w14:paraId="506ED1ED" w14:textId="77777777" w:rsidTr="008721B6">
        <w:trPr>
          <w:trHeight w:val="162"/>
        </w:trPr>
        <w:tc>
          <w:tcPr>
            <w:tcW w:w="4248" w:type="dxa"/>
            <w:shd w:val="clear" w:color="auto" w:fill="auto"/>
            <w:vAlign w:val="center"/>
          </w:tcPr>
          <w:p w14:paraId="4300FD27" w14:textId="2AC9EB35"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International Slavic University “Gavrilo Romanovich Derzhavin” (Macedónia)</w:t>
            </w:r>
          </w:p>
        </w:tc>
        <w:tc>
          <w:tcPr>
            <w:tcW w:w="5040" w:type="dxa"/>
            <w:shd w:val="clear" w:color="auto" w:fill="auto"/>
          </w:tcPr>
          <w:p w14:paraId="17FC9863" w14:textId="6033BFBC" w:rsidR="000956C0" w:rsidRPr="009C425B" w:rsidRDefault="00990BAB" w:rsidP="000956C0">
            <w:pPr>
              <w:autoSpaceDE w:val="0"/>
              <w:autoSpaceDN w:val="0"/>
              <w:ind w:left="162"/>
              <w:jc w:val="both"/>
              <w:rPr>
                <w:rFonts w:ascii="H-OptimaNormal" w:hAnsi="H-OptimaNormal" w:cs="Arial"/>
                <w:lang w:eastAsia="hu-HU"/>
              </w:rPr>
            </w:pPr>
            <w:hyperlink r:id="rId51" w:history="1">
              <w:r w:rsidR="00802A9D" w:rsidRPr="009C425B">
                <w:rPr>
                  <w:rStyle w:val="Hiperhivatkozs"/>
                  <w:rFonts w:ascii="H-OptimaNormal" w:hAnsi="H-OptimaNormal"/>
                </w:rPr>
                <w:t>https://msu.edu.mk/za-univerzitetot/slavjanski-denes/?lang=en</w:t>
              </w:r>
            </w:hyperlink>
          </w:p>
        </w:tc>
      </w:tr>
      <w:tr w:rsidR="000956C0" w:rsidRPr="009C425B" w14:paraId="417D0BC2" w14:textId="77777777" w:rsidTr="008721B6">
        <w:trPr>
          <w:trHeight w:val="162"/>
        </w:trPr>
        <w:tc>
          <w:tcPr>
            <w:tcW w:w="4248" w:type="dxa"/>
            <w:shd w:val="clear" w:color="auto" w:fill="auto"/>
            <w:vAlign w:val="center"/>
          </w:tcPr>
          <w:p w14:paraId="4F1E5D9B" w14:textId="1F511F61"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Groningen (Hollandia)</w:t>
            </w:r>
          </w:p>
        </w:tc>
        <w:tc>
          <w:tcPr>
            <w:tcW w:w="5040" w:type="dxa"/>
            <w:shd w:val="clear" w:color="auto" w:fill="auto"/>
          </w:tcPr>
          <w:p w14:paraId="5AF9F01A" w14:textId="27C8FD2B" w:rsidR="000956C0" w:rsidRPr="009C425B" w:rsidRDefault="00990BAB" w:rsidP="000956C0">
            <w:pPr>
              <w:autoSpaceDE w:val="0"/>
              <w:autoSpaceDN w:val="0"/>
              <w:ind w:left="162"/>
              <w:jc w:val="both"/>
              <w:rPr>
                <w:rFonts w:ascii="H-OptimaNormal" w:hAnsi="H-OptimaNormal" w:cs="Arial"/>
                <w:lang w:eastAsia="hu-HU"/>
              </w:rPr>
            </w:pPr>
            <w:hyperlink r:id="rId52" w:history="1">
              <w:r w:rsidR="00802A9D" w:rsidRPr="009C425B">
                <w:rPr>
                  <w:rStyle w:val="Hiperhivatkozs"/>
                  <w:rFonts w:ascii="H-OptimaNormal" w:hAnsi="H-OptimaNormal"/>
                </w:rPr>
                <w:t>https://www.rug.nl/?lang=en</w:t>
              </w:r>
            </w:hyperlink>
          </w:p>
        </w:tc>
      </w:tr>
      <w:tr w:rsidR="000956C0" w:rsidRPr="009C425B" w14:paraId="6498A4CF" w14:textId="77777777" w:rsidTr="008721B6">
        <w:trPr>
          <w:trHeight w:val="162"/>
        </w:trPr>
        <w:tc>
          <w:tcPr>
            <w:tcW w:w="4248" w:type="dxa"/>
            <w:shd w:val="clear" w:color="auto" w:fill="auto"/>
            <w:vAlign w:val="center"/>
          </w:tcPr>
          <w:p w14:paraId="43D9F789" w14:textId="062D9EE3"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INHolland University of Applied Sciences (Hollandia)</w:t>
            </w:r>
          </w:p>
        </w:tc>
        <w:tc>
          <w:tcPr>
            <w:tcW w:w="5040" w:type="dxa"/>
            <w:shd w:val="clear" w:color="auto" w:fill="auto"/>
          </w:tcPr>
          <w:p w14:paraId="1BFA18DD" w14:textId="30FA4843" w:rsidR="000956C0" w:rsidRPr="009C425B" w:rsidRDefault="00990BAB" w:rsidP="000956C0">
            <w:pPr>
              <w:autoSpaceDE w:val="0"/>
              <w:autoSpaceDN w:val="0"/>
              <w:ind w:left="162"/>
              <w:jc w:val="both"/>
              <w:rPr>
                <w:rFonts w:ascii="H-OptimaNormal" w:hAnsi="H-OptimaNormal" w:cs="Arial"/>
                <w:lang w:eastAsia="hu-HU"/>
              </w:rPr>
            </w:pPr>
            <w:hyperlink r:id="rId53" w:history="1">
              <w:r w:rsidR="00802A9D" w:rsidRPr="009C425B">
                <w:rPr>
                  <w:rStyle w:val="Hiperhivatkozs"/>
                  <w:rFonts w:ascii="H-OptimaNormal" w:hAnsi="H-OptimaNormal"/>
                </w:rPr>
                <w:t>https://www.inholland.nl/inhollandcom/</w:t>
              </w:r>
            </w:hyperlink>
          </w:p>
        </w:tc>
      </w:tr>
      <w:tr w:rsidR="000956C0" w:rsidRPr="009C425B" w14:paraId="6E18437E" w14:textId="77777777" w:rsidTr="008721B6">
        <w:trPr>
          <w:trHeight w:val="162"/>
        </w:trPr>
        <w:tc>
          <w:tcPr>
            <w:tcW w:w="4248" w:type="dxa"/>
            <w:shd w:val="clear" w:color="auto" w:fill="auto"/>
            <w:vAlign w:val="center"/>
          </w:tcPr>
          <w:p w14:paraId="5A3A3A85" w14:textId="1F352B5B"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Tilburg University (Hollandia)</w:t>
            </w:r>
          </w:p>
        </w:tc>
        <w:tc>
          <w:tcPr>
            <w:tcW w:w="5040" w:type="dxa"/>
            <w:shd w:val="clear" w:color="auto" w:fill="auto"/>
          </w:tcPr>
          <w:p w14:paraId="06E3D969" w14:textId="233DF7C5" w:rsidR="000956C0" w:rsidRPr="009C425B" w:rsidRDefault="00990BAB" w:rsidP="000956C0">
            <w:pPr>
              <w:autoSpaceDE w:val="0"/>
              <w:autoSpaceDN w:val="0"/>
              <w:ind w:left="162"/>
              <w:jc w:val="both"/>
              <w:rPr>
                <w:rFonts w:ascii="H-OptimaNormal" w:hAnsi="H-OptimaNormal" w:cs="Arial"/>
                <w:lang w:eastAsia="hu-HU"/>
              </w:rPr>
            </w:pPr>
            <w:hyperlink r:id="rId54" w:history="1">
              <w:r w:rsidR="00802A9D" w:rsidRPr="009C425B">
                <w:rPr>
                  <w:rStyle w:val="Hiperhivatkozs"/>
                  <w:rFonts w:ascii="H-OptimaNormal" w:hAnsi="H-OptimaNormal"/>
                </w:rPr>
                <w:t>https://www.tilburguniversity.edu/</w:t>
              </w:r>
            </w:hyperlink>
          </w:p>
        </w:tc>
      </w:tr>
      <w:tr w:rsidR="000956C0" w:rsidRPr="009C425B" w14:paraId="6ED1EB99" w14:textId="77777777" w:rsidTr="008721B6">
        <w:trPr>
          <w:trHeight w:val="162"/>
        </w:trPr>
        <w:tc>
          <w:tcPr>
            <w:tcW w:w="4248" w:type="dxa"/>
            <w:shd w:val="clear" w:color="auto" w:fill="auto"/>
            <w:vAlign w:val="center"/>
          </w:tcPr>
          <w:p w14:paraId="1F86EAE6" w14:textId="55CD0113"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Minho (Portugália)</w:t>
            </w:r>
          </w:p>
        </w:tc>
        <w:tc>
          <w:tcPr>
            <w:tcW w:w="5040" w:type="dxa"/>
            <w:shd w:val="clear" w:color="auto" w:fill="auto"/>
          </w:tcPr>
          <w:p w14:paraId="15EE3773" w14:textId="5E6512D3" w:rsidR="000956C0" w:rsidRPr="009C425B" w:rsidRDefault="00990BAB" w:rsidP="000956C0">
            <w:pPr>
              <w:autoSpaceDE w:val="0"/>
              <w:autoSpaceDN w:val="0"/>
              <w:ind w:left="162"/>
              <w:jc w:val="both"/>
              <w:rPr>
                <w:rFonts w:ascii="H-OptimaNormal" w:hAnsi="H-OptimaNormal" w:cs="Arial"/>
                <w:lang w:eastAsia="hu-HU"/>
              </w:rPr>
            </w:pPr>
            <w:hyperlink r:id="rId55" w:history="1">
              <w:r w:rsidR="00802A9D" w:rsidRPr="009C425B">
                <w:rPr>
                  <w:rStyle w:val="Hiperhivatkozs"/>
                  <w:rFonts w:ascii="H-OptimaNormal" w:hAnsi="H-OptimaNormal"/>
                </w:rPr>
                <w:t>https://www.uminho.pt/EN</w:t>
              </w:r>
            </w:hyperlink>
          </w:p>
        </w:tc>
      </w:tr>
      <w:tr w:rsidR="000956C0" w:rsidRPr="009C425B" w14:paraId="0776B154" w14:textId="77777777" w:rsidTr="008721B6">
        <w:trPr>
          <w:trHeight w:val="162"/>
        </w:trPr>
        <w:tc>
          <w:tcPr>
            <w:tcW w:w="4248" w:type="dxa"/>
            <w:shd w:val="clear" w:color="auto" w:fill="auto"/>
            <w:vAlign w:val="center"/>
          </w:tcPr>
          <w:p w14:paraId="67925076" w14:textId="34AF0687"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Universidade Nova De Lisboa (Portugália)</w:t>
            </w:r>
          </w:p>
        </w:tc>
        <w:tc>
          <w:tcPr>
            <w:tcW w:w="5040" w:type="dxa"/>
            <w:shd w:val="clear" w:color="auto" w:fill="auto"/>
          </w:tcPr>
          <w:p w14:paraId="7325AD4F" w14:textId="65A8A943" w:rsidR="000956C0" w:rsidRPr="009C425B" w:rsidRDefault="00990BAB" w:rsidP="000956C0">
            <w:pPr>
              <w:autoSpaceDE w:val="0"/>
              <w:autoSpaceDN w:val="0"/>
              <w:ind w:left="162"/>
              <w:jc w:val="both"/>
              <w:rPr>
                <w:rFonts w:ascii="H-OptimaNormal" w:hAnsi="H-OptimaNormal" w:cs="Arial"/>
                <w:lang w:eastAsia="hu-HU"/>
              </w:rPr>
            </w:pPr>
            <w:hyperlink r:id="rId56" w:history="1">
              <w:r w:rsidR="00802A9D" w:rsidRPr="009C425B">
                <w:rPr>
                  <w:rStyle w:val="Hiperhivatkozs"/>
                  <w:rFonts w:ascii="H-OptimaNormal" w:hAnsi="H-OptimaNormal"/>
                </w:rPr>
                <w:t>https://www.unl.pt/</w:t>
              </w:r>
            </w:hyperlink>
          </w:p>
        </w:tc>
      </w:tr>
      <w:tr w:rsidR="000956C0" w:rsidRPr="009C425B" w14:paraId="3EAC82B7" w14:textId="77777777" w:rsidTr="008721B6">
        <w:trPr>
          <w:trHeight w:val="162"/>
        </w:trPr>
        <w:tc>
          <w:tcPr>
            <w:tcW w:w="4248" w:type="dxa"/>
            <w:shd w:val="clear" w:color="auto" w:fill="auto"/>
            <w:vAlign w:val="center"/>
          </w:tcPr>
          <w:p w14:paraId="2527D929" w14:textId="399A2D9A"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Lodz (Lengyelország)</w:t>
            </w:r>
          </w:p>
        </w:tc>
        <w:tc>
          <w:tcPr>
            <w:tcW w:w="5040" w:type="dxa"/>
            <w:shd w:val="clear" w:color="auto" w:fill="auto"/>
          </w:tcPr>
          <w:p w14:paraId="04C2C281" w14:textId="6D4A9DD8" w:rsidR="000956C0" w:rsidRPr="009C425B" w:rsidRDefault="00990BAB" w:rsidP="000956C0">
            <w:pPr>
              <w:autoSpaceDE w:val="0"/>
              <w:autoSpaceDN w:val="0"/>
              <w:ind w:left="162"/>
              <w:jc w:val="both"/>
              <w:rPr>
                <w:rFonts w:ascii="H-OptimaNormal" w:hAnsi="H-OptimaNormal" w:cs="Arial"/>
                <w:lang w:eastAsia="hu-HU"/>
              </w:rPr>
            </w:pPr>
            <w:hyperlink r:id="rId57" w:history="1">
              <w:r w:rsidR="00802A9D" w:rsidRPr="009C425B">
                <w:rPr>
                  <w:rStyle w:val="Hiperhivatkozs"/>
                  <w:rFonts w:ascii="H-OptimaNormal" w:hAnsi="H-OptimaNormal"/>
                </w:rPr>
                <w:t>https://iso.uni.lodz.pl/</w:t>
              </w:r>
            </w:hyperlink>
          </w:p>
        </w:tc>
      </w:tr>
      <w:tr w:rsidR="000956C0" w:rsidRPr="009C425B" w14:paraId="5B8F425E" w14:textId="77777777" w:rsidTr="008721B6">
        <w:trPr>
          <w:trHeight w:val="162"/>
        </w:trPr>
        <w:tc>
          <w:tcPr>
            <w:tcW w:w="4248" w:type="dxa"/>
            <w:shd w:val="clear" w:color="auto" w:fill="auto"/>
            <w:vAlign w:val="center"/>
          </w:tcPr>
          <w:p w14:paraId="0BCD4D38" w14:textId="6AD44E80"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Uniwersitet Warminsko-Mazurski w Olsztynie (Lengyelország)</w:t>
            </w:r>
          </w:p>
        </w:tc>
        <w:tc>
          <w:tcPr>
            <w:tcW w:w="5040" w:type="dxa"/>
            <w:shd w:val="clear" w:color="auto" w:fill="auto"/>
          </w:tcPr>
          <w:p w14:paraId="5E180BF3" w14:textId="60675AE6" w:rsidR="000956C0" w:rsidRPr="009C425B" w:rsidRDefault="00990BAB" w:rsidP="000956C0">
            <w:pPr>
              <w:autoSpaceDE w:val="0"/>
              <w:autoSpaceDN w:val="0"/>
              <w:ind w:left="162"/>
              <w:jc w:val="both"/>
              <w:rPr>
                <w:rFonts w:ascii="H-OptimaNormal" w:hAnsi="H-OptimaNormal" w:cs="Arial"/>
                <w:lang w:eastAsia="hu-HU"/>
              </w:rPr>
            </w:pPr>
            <w:hyperlink r:id="rId58" w:history="1">
              <w:r w:rsidR="00802A9D" w:rsidRPr="009C425B">
                <w:rPr>
                  <w:rStyle w:val="Hiperhivatkozs"/>
                  <w:rFonts w:ascii="H-OptimaNormal" w:hAnsi="H-OptimaNormal"/>
                </w:rPr>
                <w:t>http://www.uwm.edu.pl/</w:t>
              </w:r>
            </w:hyperlink>
          </w:p>
        </w:tc>
      </w:tr>
      <w:tr w:rsidR="000956C0" w:rsidRPr="009C425B" w14:paraId="64F11B80" w14:textId="77777777" w:rsidTr="008721B6">
        <w:trPr>
          <w:trHeight w:val="162"/>
        </w:trPr>
        <w:tc>
          <w:tcPr>
            <w:tcW w:w="4248" w:type="dxa"/>
            <w:shd w:val="clear" w:color="auto" w:fill="auto"/>
            <w:vAlign w:val="center"/>
          </w:tcPr>
          <w:p w14:paraId="4F818287" w14:textId="6F45CD64"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Nicolaus Copernicus University of Torun (Lengyelország)</w:t>
            </w:r>
          </w:p>
        </w:tc>
        <w:tc>
          <w:tcPr>
            <w:tcW w:w="5040" w:type="dxa"/>
            <w:shd w:val="clear" w:color="auto" w:fill="auto"/>
          </w:tcPr>
          <w:p w14:paraId="3679424C" w14:textId="101471C7" w:rsidR="000956C0" w:rsidRPr="009C425B" w:rsidRDefault="00990BAB" w:rsidP="000956C0">
            <w:pPr>
              <w:autoSpaceDE w:val="0"/>
              <w:autoSpaceDN w:val="0"/>
              <w:ind w:left="162"/>
              <w:jc w:val="both"/>
              <w:rPr>
                <w:rFonts w:ascii="H-OptimaNormal" w:hAnsi="H-OptimaNormal" w:cs="Arial"/>
                <w:lang w:eastAsia="hu-HU"/>
              </w:rPr>
            </w:pPr>
            <w:hyperlink r:id="rId59" w:history="1">
              <w:r w:rsidR="00F51F9A" w:rsidRPr="009C425B">
                <w:rPr>
                  <w:rStyle w:val="Hiperhivatkozs"/>
                  <w:rFonts w:ascii="H-OptimaNormal" w:hAnsi="H-OptimaNormal"/>
                </w:rPr>
                <w:t>https://www.umk.pl/en/</w:t>
              </w:r>
            </w:hyperlink>
          </w:p>
        </w:tc>
      </w:tr>
      <w:tr w:rsidR="000956C0" w:rsidRPr="009C425B" w14:paraId="35A3B097" w14:textId="77777777" w:rsidTr="008721B6">
        <w:trPr>
          <w:trHeight w:val="162"/>
        </w:trPr>
        <w:tc>
          <w:tcPr>
            <w:tcW w:w="4248" w:type="dxa"/>
            <w:shd w:val="clear" w:color="auto" w:fill="auto"/>
            <w:vAlign w:val="center"/>
          </w:tcPr>
          <w:p w14:paraId="5B23EEE8" w14:textId="63E55BE7"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lastRenderedPageBreak/>
              <w:t>Uniwersytet Wroclawcki (Lengyelország)</w:t>
            </w:r>
          </w:p>
        </w:tc>
        <w:tc>
          <w:tcPr>
            <w:tcW w:w="5040" w:type="dxa"/>
            <w:shd w:val="clear" w:color="auto" w:fill="auto"/>
          </w:tcPr>
          <w:p w14:paraId="0C911A1E" w14:textId="2D1740E4" w:rsidR="000956C0" w:rsidRPr="009C425B" w:rsidRDefault="00990BAB" w:rsidP="000956C0">
            <w:pPr>
              <w:autoSpaceDE w:val="0"/>
              <w:autoSpaceDN w:val="0"/>
              <w:ind w:left="162"/>
              <w:jc w:val="both"/>
              <w:rPr>
                <w:rFonts w:ascii="H-OptimaNormal" w:hAnsi="H-OptimaNormal" w:cs="Arial"/>
                <w:lang w:eastAsia="hu-HU"/>
              </w:rPr>
            </w:pPr>
            <w:hyperlink r:id="rId60" w:history="1">
              <w:r w:rsidR="00F51F9A" w:rsidRPr="009C425B">
                <w:rPr>
                  <w:rStyle w:val="Hiperhivatkozs"/>
                  <w:rFonts w:ascii="H-OptimaNormal" w:hAnsi="H-OptimaNormal"/>
                </w:rPr>
                <w:t>https://uni.wroc.pl/</w:t>
              </w:r>
            </w:hyperlink>
          </w:p>
        </w:tc>
      </w:tr>
      <w:tr w:rsidR="000956C0" w:rsidRPr="009C425B" w14:paraId="3A5C4AF8" w14:textId="77777777" w:rsidTr="008721B6">
        <w:trPr>
          <w:trHeight w:val="162"/>
        </w:trPr>
        <w:tc>
          <w:tcPr>
            <w:tcW w:w="4248" w:type="dxa"/>
            <w:shd w:val="clear" w:color="auto" w:fill="auto"/>
            <w:vAlign w:val="center"/>
          </w:tcPr>
          <w:p w14:paraId="138F25A8" w14:textId="7103A061"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Babes-Bolyai University (Románia)</w:t>
            </w:r>
          </w:p>
        </w:tc>
        <w:tc>
          <w:tcPr>
            <w:tcW w:w="5040" w:type="dxa"/>
            <w:shd w:val="clear" w:color="auto" w:fill="auto"/>
          </w:tcPr>
          <w:p w14:paraId="75A4479D" w14:textId="66F1489B" w:rsidR="000956C0" w:rsidRPr="009C425B" w:rsidRDefault="00990BAB" w:rsidP="000956C0">
            <w:pPr>
              <w:autoSpaceDE w:val="0"/>
              <w:autoSpaceDN w:val="0"/>
              <w:ind w:left="162"/>
              <w:jc w:val="both"/>
              <w:rPr>
                <w:rFonts w:ascii="H-OptimaNormal" w:hAnsi="H-OptimaNormal" w:cs="Arial"/>
                <w:lang w:eastAsia="hu-HU"/>
              </w:rPr>
            </w:pPr>
            <w:hyperlink r:id="rId61" w:history="1">
              <w:r w:rsidR="00F51F9A" w:rsidRPr="009C425B">
                <w:rPr>
                  <w:rStyle w:val="Hiperhivatkozs"/>
                  <w:rFonts w:ascii="H-OptimaNormal" w:hAnsi="H-OptimaNormal"/>
                </w:rPr>
                <w:t>https://www.ubbcluj.ro/en/</w:t>
              </w:r>
            </w:hyperlink>
          </w:p>
        </w:tc>
      </w:tr>
      <w:tr w:rsidR="000956C0" w:rsidRPr="009C425B" w14:paraId="4822502A" w14:textId="77777777" w:rsidTr="008721B6">
        <w:trPr>
          <w:trHeight w:val="162"/>
        </w:trPr>
        <w:tc>
          <w:tcPr>
            <w:tcW w:w="4248" w:type="dxa"/>
            <w:shd w:val="clear" w:color="auto" w:fill="auto"/>
            <w:vAlign w:val="center"/>
          </w:tcPr>
          <w:p w14:paraId="3FDAAA18" w14:textId="332CA5EC"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Universitatea Sapientia Cluj-Napoca (Románia)</w:t>
            </w:r>
          </w:p>
        </w:tc>
        <w:tc>
          <w:tcPr>
            <w:tcW w:w="5040" w:type="dxa"/>
            <w:shd w:val="clear" w:color="auto" w:fill="auto"/>
          </w:tcPr>
          <w:p w14:paraId="42BC2D4A" w14:textId="3438A6EC" w:rsidR="000956C0" w:rsidRPr="009C425B" w:rsidRDefault="00990BAB" w:rsidP="000956C0">
            <w:pPr>
              <w:autoSpaceDE w:val="0"/>
              <w:autoSpaceDN w:val="0"/>
              <w:ind w:left="162"/>
              <w:jc w:val="both"/>
              <w:rPr>
                <w:rFonts w:ascii="H-OptimaNormal" w:hAnsi="H-OptimaNormal" w:cs="Arial"/>
                <w:lang w:eastAsia="hu-HU"/>
              </w:rPr>
            </w:pPr>
            <w:hyperlink r:id="rId62" w:history="1">
              <w:r w:rsidR="003307BE" w:rsidRPr="009C425B">
                <w:rPr>
                  <w:rStyle w:val="Hiperhivatkozs"/>
                  <w:rFonts w:ascii="H-OptimaNormal" w:hAnsi="H-OptimaNormal"/>
                </w:rPr>
                <w:t>http://www.sapientia.ro/ro</w:t>
              </w:r>
            </w:hyperlink>
          </w:p>
        </w:tc>
      </w:tr>
      <w:tr w:rsidR="000956C0" w:rsidRPr="009C425B" w14:paraId="51568874" w14:textId="77777777" w:rsidTr="008721B6">
        <w:trPr>
          <w:trHeight w:val="162"/>
        </w:trPr>
        <w:tc>
          <w:tcPr>
            <w:tcW w:w="4248" w:type="dxa"/>
            <w:shd w:val="clear" w:color="auto" w:fill="auto"/>
            <w:vAlign w:val="center"/>
          </w:tcPr>
          <w:p w14:paraId="5FE4446C" w14:textId="52E60BCD"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Örebro (Svédország)</w:t>
            </w:r>
          </w:p>
        </w:tc>
        <w:tc>
          <w:tcPr>
            <w:tcW w:w="5040" w:type="dxa"/>
            <w:shd w:val="clear" w:color="auto" w:fill="auto"/>
          </w:tcPr>
          <w:p w14:paraId="5321C384" w14:textId="5961ABE5" w:rsidR="000956C0" w:rsidRPr="009C425B" w:rsidRDefault="00990BAB" w:rsidP="000956C0">
            <w:pPr>
              <w:autoSpaceDE w:val="0"/>
              <w:autoSpaceDN w:val="0"/>
              <w:ind w:left="162"/>
              <w:jc w:val="both"/>
              <w:rPr>
                <w:rFonts w:ascii="H-OptimaNormal" w:hAnsi="H-OptimaNormal" w:cs="Arial"/>
                <w:lang w:eastAsia="hu-HU"/>
              </w:rPr>
            </w:pPr>
            <w:hyperlink r:id="rId63" w:history="1">
              <w:r w:rsidR="003307BE" w:rsidRPr="009C425B">
                <w:rPr>
                  <w:rStyle w:val="Hiperhivatkozs"/>
                  <w:rFonts w:ascii="H-OptimaNormal" w:hAnsi="H-OptimaNormal"/>
                </w:rPr>
                <w:t>https://www.oru.se/english/</w:t>
              </w:r>
            </w:hyperlink>
          </w:p>
        </w:tc>
      </w:tr>
      <w:tr w:rsidR="000956C0" w:rsidRPr="009C425B" w14:paraId="52325C23" w14:textId="77777777" w:rsidTr="008721B6">
        <w:trPr>
          <w:trHeight w:val="162"/>
        </w:trPr>
        <w:tc>
          <w:tcPr>
            <w:tcW w:w="4248" w:type="dxa"/>
            <w:shd w:val="clear" w:color="auto" w:fill="auto"/>
            <w:vAlign w:val="center"/>
          </w:tcPr>
          <w:p w14:paraId="6EC628AC" w14:textId="5E5F92BC"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Comenius University in Bratislava (Szlovákia)</w:t>
            </w:r>
          </w:p>
        </w:tc>
        <w:tc>
          <w:tcPr>
            <w:tcW w:w="5040" w:type="dxa"/>
            <w:shd w:val="clear" w:color="auto" w:fill="auto"/>
          </w:tcPr>
          <w:p w14:paraId="43133057" w14:textId="56E5C7D7" w:rsidR="000956C0" w:rsidRPr="009C425B" w:rsidRDefault="00990BAB" w:rsidP="000956C0">
            <w:pPr>
              <w:autoSpaceDE w:val="0"/>
              <w:autoSpaceDN w:val="0"/>
              <w:ind w:left="162"/>
              <w:jc w:val="both"/>
              <w:rPr>
                <w:rFonts w:ascii="H-OptimaNormal" w:hAnsi="H-OptimaNormal" w:cs="Arial"/>
                <w:lang w:eastAsia="hu-HU"/>
              </w:rPr>
            </w:pPr>
            <w:hyperlink r:id="rId64" w:history="1">
              <w:r w:rsidR="003307BE" w:rsidRPr="009C425B">
                <w:rPr>
                  <w:rStyle w:val="Hiperhivatkozs"/>
                  <w:rFonts w:ascii="H-OptimaNormal" w:hAnsi="H-OptimaNormal"/>
                </w:rPr>
                <w:t>https://uniba.sk/en/migracia/comenius-university-in-bratislava/</w:t>
              </w:r>
            </w:hyperlink>
          </w:p>
        </w:tc>
      </w:tr>
      <w:tr w:rsidR="000956C0" w:rsidRPr="009C425B" w14:paraId="0EF1844F" w14:textId="77777777" w:rsidTr="008721B6">
        <w:trPr>
          <w:trHeight w:val="162"/>
        </w:trPr>
        <w:tc>
          <w:tcPr>
            <w:tcW w:w="4248" w:type="dxa"/>
            <w:shd w:val="clear" w:color="auto" w:fill="auto"/>
            <w:vAlign w:val="center"/>
          </w:tcPr>
          <w:p w14:paraId="686058F4" w14:textId="138D1948"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Istanbul Universitesi (Törökország)</w:t>
            </w:r>
          </w:p>
        </w:tc>
        <w:tc>
          <w:tcPr>
            <w:tcW w:w="5040" w:type="dxa"/>
            <w:shd w:val="clear" w:color="auto" w:fill="auto"/>
          </w:tcPr>
          <w:p w14:paraId="534165F7" w14:textId="40140F11" w:rsidR="000956C0" w:rsidRPr="009C425B" w:rsidRDefault="00990BAB" w:rsidP="000956C0">
            <w:pPr>
              <w:autoSpaceDE w:val="0"/>
              <w:autoSpaceDN w:val="0"/>
              <w:ind w:left="162"/>
              <w:jc w:val="both"/>
              <w:rPr>
                <w:rFonts w:ascii="H-OptimaNormal" w:hAnsi="H-OptimaNormal" w:cs="Arial"/>
                <w:lang w:eastAsia="hu-HU"/>
              </w:rPr>
            </w:pPr>
            <w:hyperlink r:id="rId65" w:history="1">
              <w:r w:rsidR="003307BE" w:rsidRPr="009C425B">
                <w:rPr>
                  <w:rStyle w:val="Hiperhivatkozs"/>
                  <w:rFonts w:ascii="H-OptimaNormal" w:hAnsi="H-OptimaNormal"/>
                </w:rPr>
                <w:t>https://www.istanbul.edu.tr/tr/_</w:t>
              </w:r>
            </w:hyperlink>
          </w:p>
        </w:tc>
      </w:tr>
      <w:tr w:rsidR="000956C0" w:rsidRPr="009C425B" w14:paraId="0501DAC0" w14:textId="77777777" w:rsidTr="008721B6">
        <w:trPr>
          <w:trHeight w:val="162"/>
        </w:trPr>
        <w:tc>
          <w:tcPr>
            <w:tcW w:w="4248" w:type="dxa"/>
            <w:shd w:val="clear" w:color="auto" w:fill="auto"/>
            <w:vAlign w:val="center"/>
          </w:tcPr>
          <w:p w14:paraId="32E7C827" w14:textId="270F909C"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London South Bank University (Egyesült Királyság)</w:t>
            </w:r>
          </w:p>
        </w:tc>
        <w:tc>
          <w:tcPr>
            <w:tcW w:w="5040" w:type="dxa"/>
            <w:shd w:val="clear" w:color="auto" w:fill="auto"/>
          </w:tcPr>
          <w:p w14:paraId="00F65404" w14:textId="17E94333" w:rsidR="000956C0" w:rsidRPr="009C425B" w:rsidRDefault="00990BAB" w:rsidP="000956C0">
            <w:pPr>
              <w:autoSpaceDE w:val="0"/>
              <w:autoSpaceDN w:val="0"/>
              <w:ind w:left="162"/>
              <w:jc w:val="both"/>
              <w:rPr>
                <w:rFonts w:ascii="H-OptimaNormal" w:hAnsi="H-OptimaNormal" w:cs="Arial"/>
                <w:lang w:eastAsia="hu-HU"/>
              </w:rPr>
            </w:pPr>
            <w:hyperlink r:id="rId66" w:history="1">
              <w:r w:rsidR="003307BE" w:rsidRPr="009C425B">
                <w:rPr>
                  <w:rStyle w:val="Hiperhivatkozs"/>
                  <w:rFonts w:ascii="H-OptimaNormal" w:hAnsi="H-OptimaNormal"/>
                </w:rPr>
                <w:t>https://www.lsbu.ac.uk/</w:t>
              </w:r>
            </w:hyperlink>
          </w:p>
        </w:tc>
      </w:tr>
    </w:tbl>
    <w:p w14:paraId="2AF1BD53" w14:textId="77777777" w:rsidR="00271387" w:rsidRPr="00061F35" w:rsidRDefault="00271387" w:rsidP="00061F35">
      <w:pPr>
        <w:rPr>
          <w:rFonts w:ascii="H-OptimaNormal" w:hAnsi="H-OptimaNormal" w:cs="Arial"/>
          <w:lang w:eastAsia="hu-HU"/>
        </w:rPr>
      </w:pPr>
    </w:p>
    <w:p w14:paraId="692BE447" w14:textId="2A0EC981" w:rsidR="00A77227" w:rsidRDefault="00A77227">
      <w:pPr>
        <w:rPr>
          <w:rFonts w:ascii="H-OptimaNormal" w:hAnsi="H-OptimaNormal" w:cs="Arial"/>
          <w:b/>
          <w:lang w:eastAsia="hu-HU"/>
        </w:rPr>
      </w:pPr>
    </w:p>
    <w:sectPr w:rsidR="00A77227" w:rsidSect="0091252F">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6A43" w14:textId="77777777" w:rsidR="00151231" w:rsidRDefault="00151231">
      <w:r>
        <w:separator/>
      </w:r>
    </w:p>
  </w:endnote>
  <w:endnote w:type="continuationSeparator" w:id="0">
    <w:p w14:paraId="1826FFA8" w14:textId="77777777" w:rsidR="00151231" w:rsidRDefault="0015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OptimaNormal">
    <w:altName w:val="Calibri"/>
    <w:charset w:val="00"/>
    <w:family w:val="swiss"/>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D2AB" w14:textId="77777777" w:rsidR="00151231" w:rsidRDefault="00151231">
      <w:r>
        <w:separator/>
      </w:r>
    </w:p>
  </w:footnote>
  <w:footnote w:type="continuationSeparator" w:id="0">
    <w:p w14:paraId="70C65223" w14:textId="77777777" w:rsidR="00151231" w:rsidRDefault="00151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E8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8B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65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00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6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0F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F48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A5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D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99512F"/>
    <w:multiLevelType w:val="hybridMultilevel"/>
    <w:tmpl w:val="9C305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A047AC"/>
    <w:multiLevelType w:val="hybridMultilevel"/>
    <w:tmpl w:val="D0BC72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6" w15:restartNumberingAfterBreak="0">
    <w:nsid w:val="63CF4C82"/>
    <w:multiLevelType w:val="hybridMultilevel"/>
    <w:tmpl w:val="CE2298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0" w15:restartNumberingAfterBreak="0">
    <w:nsid w:val="762072C2"/>
    <w:multiLevelType w:val="hybridMultilevel"/>
    <w:tmpl w:val="B0A88D2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695FC4"/>
    <w:multiLevelType w:val="hybridMultilevel"/>
    <w:tmpl w:val="47482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21"/>
  </w:num>
  <w:num w:numId="16">
    <w:abstractNumId w:val="20"/>
  </w:num>
  <w:num w:numId="17">
    <w:abstractNumId w:val="18"/>
  </w:num>
  <w:num w:numId="18">
    <w:abstractNumId w:val="1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9">
    <w:abstractNumId w:val="15"/>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0"/>
    <w:rsid w:val="00004BDE"/>
    <w:rsid w:val="00012098"/>
    <w:rsid w:val="000452AE"/>
    <w:rsid w:val="00061F35"/>
    <w:rsid w:val="00072EA1"/>
    <w:rsid w:val="00073BAE"/>
    <w:rsid w:val="000835F2"/>
    <w:rsid w:val="000948A3"/>
    <w:rsid w:val="000953E6"/>
    <w:rsid w:val="000956C0"/>
    <w:rsid w:val="001127C8"/>
    <w:rsid w:val="00135037"/>
    <w:rsid w:val="00151231"/>
    <w:rsid w:val="0016633A"/>
    <w:rsid w:val="001734FD"/>
    <w:rsid w:val="00183C8F"/>
    <w:rsid w:val="0019311B"/>
    <w:rsid w:val="001A1912"/>
    <w:rsid w:val="001A6D63"/>
    <w:rsid w:val="001B20AA"/>
    <w:rsid w:val="001C1C8B"/>
    <w:rsid w:val="001D23A5"/>
    <w:rsid w:val="001D2589"/>
    <w:rsid w:val="00224127"/>
    <w:rsid w:val="0022599B"/>
    <w:rsid w:val="002304A8"/>
    <w:rsid w:val="0023748B"/>
    <w:rsid w:val="0025116A"/>
    <w:rsid w:val="00262E1B"/>
    <w:rsid w:val="00266420"/>
    <w:rsid w:val="00267770"/>
    <w:rsid w:val="00271387"/>
    <w:rsid w:val="00283F54"/>
    <w:rsid w:val="002877A7"/>
    <w:rsid w:val="002A2C94"/>
    <w:rsid w:val="002C1C18"/>
    <w:rsid w:val="002D4B6D"/>
    <w:rsid w:val="002F6508"/>
    <w:rsid w:val="00300A80"/>
    <w:rsid w:val="003018F3"/>
    <w:rsid w:val="00302261"/>
    <w:rsid w:val="00307AD0"/>
    <w:rsid w:val="003307BE"/>
    <w:rsid w:val="00336C47"/>
    <w:rsid w:val="00351113"/>
    <w:rsid w:val="00351B46"/>
    <w:rsid w:val="00364F7C"/>
    <w:rsid w:val="0036615F"/>
    <w:rsid w:val="0037235E"/>
    <w:rsid w:val="00373B0D"/>
    <w:rsid w:val="00380FAF"/>
    <w:rsid w:val="00387CBD"/>
    <w:rsid w:val="0039426F"/>
    <w:rsid w:val="00394A93"/>
    <w:rsid w:val="003A04C5"/>
    <w:rsid w:val="003B73BC"/>
    <w:rsid w:val="003C0D26"/>
    <w:rsid w:val="003E1909"/>
    <w:rsid w:val="00400864"/>
    <w:rsid w:val="00401124"/>
    <w:rsid w:val="004023D9"/>
    <w:rsid w:val="00420606"/>
    <w:rsid w:val="00424732"/>
    <w:rsid w:val="0043305B"/>
    <w:rsid w:val="00435E64"/>
    <w:rsid w:val="00437660"/>
    <w:rsid w:val="00462436"/>
    <w:rsid w:val="0046251F"/>
    <w:rsid w:val="00474F8D"/>
    <w:rsid w:val="00482D7D"/>
    <w:rsid w:val="004B2FBE"/>
    <w:rsid w:val="004C11C4"/>
    <w:rsid w:val="004C73E6"/>
    <w:rsid w:val="004F16D7"/>
    <w:rsid w:val="00502043"/>
    <w:rsid w:val="00513721"/>
    <w:rsid w:val="00523120"/>
    <w:rsid w:val="00532B01"/>
    <w:rsid w:val="00553B6A"/>
    <w:rsid w:val="00557601"/>
    <w:rsid w:val="00566660"/>
    <w:rsid w:val="00581EA2"/>
    <w:rsid w:val="005905A6"/>
    <w:rsid w:val="005A28B1"/>
    <w:rsid w:val="005A36D1"/>
    <w:rsid w:val="005C1961"/>
    <w:rsid w:val="005D5EA8"/>
    <w:rsid w:val="005E1215"/>
    <w:rsid w:val="005E3F61"/>
    <w:rsid w:val="005E4F5D"/>
    <w:rsid w:val="005E521F"/>
    <w:rsid w:val="005E5E49"/>
    <w:rsid w:val="00602253"/>
    <w:rsid w:val="00603997"/>
    <w:rsid w:val="00603CF5"/>
    <w:rsid w:val="006056BA"/>
    <w:rsid w:val="00610BBA"/>
    <w:rsid w:val="00643D89"/>
    <w:rsid w:val="00646360"/>
    <w:rsid w:val="00653FB5"/>
    <w:rsid w:val="00685F27"/>
    <w:rsid w:val="00692150"/>
    <w:rsid w:val="00697C79"/>
    <w:rsid w:val="006A3728"/>
    <w:rsid w:val="006A46A9"/>
    <w:rsid w:val="006A516B"/>
    <w:rsid w:val="006A6A4D"/>
    <w:rsid w:val="006C0070"/>
    <w:rsid w:val="006C0D20"/>
    <w:rsid w:val="006C6C99"/>
    <w:rsid w:val="006C736D"/>
    <w:rsid w:val="006E2BB8"/>
    <w:rsid w:val="006E74FB"/>
    <w:rsid w:val="00713C63"/>
    <w:rsid w:val="00722C8E"/>
    <w:rsid w:val="00735E42"/>
    <w:rsid w:val="00741A0B"/>
    <w:rsid w:val="007429CA"/>
    <w:rsid w:val="00743F9F"/>
    <w:rsid w:val="007508C4"/>
    <w:rsid w:val="00752824"/>
    <w:rsid w:val="00761B3F"/>
    <w:rsid w:val="00771A28"/>
    <w:rsid w:val="00773F0D"/>
    <w:rsid w:val="00774DE7"/>
    <w:rsid w:val="007935F2"/>
    <w:rsid w:val="007A3663"/>
    <w:rsid w:val="007C02E4"/>
    <w:rsid w:val="007D79D3"/>
    <w:rsid w:val="007F23F5"/>
    <w:rsid w:val="007F6AFA"/>
    <w:rsid w:val="00802A9D"/>
    <w:rsid w:val="00805589"/>
    <w:rsid w:val="008151AA"/>
    <w:rsid w:val="00834BC4"/>
    <w:rsid w:val="00844AE3"/>
    <w:rsid w:val="008574B1"/>
    <w:rsid w:val="00857DEF"/>
    <w:rsid w:val="00860F60"/>
    <w:rsid w:val="00870379"/>
    <w:rsid w:val="008721B6"/>
    <w:rsid w:val="00875D06"/>
    <w:rsid w:val="00881EB4"/>
    <w:rsid w:val="008A1AA2"/>
    <w:rsid w:val="008B7E14"/>
    <w:rsid w:val="008D17F8"/>
    <w:rsid w:val="008D24F2"/>
    <w:rsid w:val="008E4F12"/>
    <w:rsid w:val="008F0BCC"/>
    <w:rsid w:val="009006F8"/>
    <w:rsid w:val="009009D3"/>
    <w:rsid w:val="0091252F"/>
    <w:rsid w:val="0093269C"/>
    <w:rsid w:val="00932861"/>
    <w:rsid w:val="00960FF4"/>
    <w:rsid w:val="00974D04"/>
    <w:rsid w:val="009769D9"/>
    <w:rsid w:val="00990BAB"/>
    <w:rsid w:val="00992748"/>
    <w:rsid w:val="009A2CD2"/>
    <w:rsid w:val="009B2D93"/>
    <w:rsid w:val="009B6254"/>
    <w:rsid w:val="009C425B"/>
    <w:rsid w:val="009D6504"/>
    <w:rsid w:val="009D77B7"/>
    <w:rsid w:val="009E6F75"/>
    <w:rsid w:val="009E78BB"/>
    <w:rsid w:val="00A018F4"/>
    <w:rsid w:val="00A0518F"/>
    <w:rsid w:val="00A06149"/>
    <w:rsid w:val="00A14B7A"/>
    <w:rsid w:val="00A42206"/>
    <w:rsid w:val="00A5305A"/>
    <w:rsid w:val="00A61BBD"/>
    <w:rsid w:val="00A7676B"/>
    <w:rsid w:val="00A77227"/>
    <w:rsid w:val="00AA1F29"/>
    <w:rsid w:val="00AA65E4"/>
    <w:rsid w:val="00AA7FF2"/>
    <w:rsid w:val="00AC0B60"/>
    <w:rsid w:val="00AE5B0C"/>
    <w:rsid w:val="00AF0C76"/>
    <w:rsid w:val="00AF2206"/>
    <w:rsid w:val="00B01520"/>
    <w:rsid w:val="00B06218"/>
    <w:rsid w:val="00B11968"/>
    <w:rsid w:val="00B1310C"/>
    <w:rsid w:val="00B33ECE"/>
    <w:rsid w:val="00B37EA5"/>
    <w:rsid w:val="00B414ED"/>
    <w:rsid w:val="00B43810"/>
    <w:rsid w:val="00B5112C"/>
    <w:rsid w:val="00B57757"/>
    <w:rsid w:val="00B65BFD"/>
    <w:rsid w:val="00B70FF1"/>
    <w:rsid w:val="00B762F6"/>
    <w:rsid w:val="00B80FA2"/>
    <w:rsid w:val="00B847E7"/>
    <w:rsid w:val="00BA7A78"/>
    <w:rsid w:val="00BD1FA4"/>
    <w:rsid w:val="00BD4C41"/>
    <w:rsid w:val="00BE1360"/>
    <w:rsid w:val="00BE652B"/>
    <w:rsid w:val="00BF6414"/>
    <w:rsid w:val="00C052B6"/>
    <w:rsid w:val="00C05DB6"/>
    <w:rsid w:val="00C13215"/>
    <w:rsid w:val="00C445C5"/>
    <w:rsid w:val="00C60402"/>
    <w:rsid w:val="00C633CE"/>
    <w:rsid w:val="00C6355F"/>
    <w:rsid w:val="00C74440"/>
    <w:rsid w:val="00C90BFC"/>
    <w:rsid w:val="00CB0809"/>
    <w:rsid w:val="00CD1DB5"/>
    <w:rsid w:val="00CD4A40"/>
    <w:rsid w:val="00CF3A53"/>
    <w:rsid w:val="00CF63EB"/>
    <w:rsid w:val="00CF6B90"/>
    <w:rsid w:val="00D176DF"/>
    <w:rsid w:val="00D21B31"/>
    <w:rsid w:val="00D4320C"/>
    <w:rsid w:val="00D44999"/>
    <w:rsid w:val="00D44F2F"/>
    <w:rsid w:val="00D64539"/>
    <w:rsid w:val="00D73238"/>
    <w:rsid w:val="00D76D38"/>
    <w:rsid w:val="00D777E6"/>
    <w:rsid w:val="00D8512F"/>
    <w:rsid w:val="00D87099"/>
    <w:rsid w:val="00D96D37"/>
    <w:rsid w:val="00DB71BB"/>
    <w:rsid w:val="00DC3EFC"/>
    <w:rsid w:val="00DC4F46"/>
    <w:rsid w:val="00DC6CC2"/>
    <w:rsid w:val="00DD00AA"/>
    <w:rsid w:val="00DE59E6"/>
    <w:rsid w:val="00DF193A"/>
    <w:rsid w:val="00DF2A6E"/>
    <w:rsid w:val="00DF65F8"/>
    <w:rsid w:val="00E00954"/>
    <w:rsid w:val="00E22F3D"/>
    <w:rsid w:val="00E264D5"/>
    <w:rsid w:val="00E31FBB"/>
    <w:rsid w:val="00E3426E"/>
    <w:rsid w:val="00E552AE"/>
    <w:rsid w:val="00E64033"/>
    <w:rsid w:val="00E651BD"/>
    <w:rsid w:val="00E745C5"/>
    <w:rsid w:val="00E74DF9"/>
    <w:rsid w:val="00E86B2A"/>
    <w:rsid w:val="00E9468E"/>
    <w:rsid w:val="00E94A77"/>
    <w:rsid w:val="00EC7196"/>
    <w:rsid w:val="00ED2959"/>
    <w:rsid w:val="00ED50DB"/>
    <w:rsid w:val="00EF2BFA"/>
    <w:rsid w:val="00F2050E"/>
    <w:rsid w:val="00F2572F"/>
    <w:rsid w:val="00F45B31"/>
    <w:rsid w:val="00F51F9A"/>
    <w:rsid w:val="00F84467"/>
    <w:rsid w:val="00F916CD"/>
    <w:rsid w:val="00F94977"/>
    <w:rsid w:val="00FC7155"/>
    <w:rsid w:val="00FD4290"/>
    <w:rsid w:val="00FD4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E6E47"/>
  <w15:chartTrackingRefBased/>
  <w15:docId w15:val="{84991279-716C-4EE6-8983-911B0B7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EC7196"/>
    <w:pPr>
      <w:jc w:val="right"/>
    </w:pPr>
    <w:rPr>
      <w:color w:val="003399"/>
      <w:sz w:val="24"/>
      <w:szCs w:val="24"/>
      <w:lang w:eastAsia="en-US"/>
    </w:rPr>
  </w:style>
  <w:style w:type="paragraph" w:customStyle="1" w:styleId="CKIEMELES">
    <w:name w:val="CKIEMELES"/>
    <w:basedOn w:val="Norml"/>
    <w:autoRedefine/>
    <w:rPr>
      <w:rFonts w:ascii="Arial" w:hAnsi="Arial" w:cs="Arial"/>
      <w:b/>
      <w:bCs/>
      <w:lang w:eastAsia="hu-HU"/>
    </w:rPr>
  </w:style>
  <w:style w:type="paragraph" w:customStyle="1" w:styleId="CIRODALOM">
    <w:name w:val="CIRODALOM"/>
    <w:autoRedefine/>
    <w:pPr>
      <w:numPr>
        <w:numId w:val="1"/>
      </w:numPr>
      <w:spacing w:line="360" w:lineRule="auto"/>
    </w:pPr>
    <w:rPr>
      <w:rFonts w:ascii="Arial" w:hAnsi="Arial"/>
      <w:sz w:val="24"/>
    </w:rPr>
  </w:style>
  <w:style w:type="paragraph" w:customStyle="1" w:styleId="Ctartalom">
    <w:name w:val="Ctartalom"/>
    <w:autoRedefine/>
    <w:pPr>
      <w:widowControl w:val="0"/>
      <w:tabs>
        <w:tab w:val="right" w:leader="dot" w:pos="8987"/>
      </w:tabs>
    </w:pPr>
    <w:rPr>
      <w:rFonts w:ascii="Arial" w:hAnsi="Arial"/>
      <w:caps/>
      <w:sz w:val="24"/>
    </w:rPr>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pPr>
      <w:tabs>
        <w:tab w:val="center" w:pos="4320"/>
        <w:tab w:val="right" w:pos="8640"/>
      </w:tabs>
    </w:pPr>
  </w:style>
  <w:style w:type="character" w:styleId="Hiperhivatkozs">
    <w:name w:val="Hyperlink"/>
    <w:unhideWhenUsed/>
    <w:rsid w:val="00072EA1"/>
    <w:rPr>
      <w:color w:val="0000FF"/>
      <w:u w:val="single"/>
    </w:rPr>
  </w:style>
  <w:style w:type="paragraph" w:styleId="NormlWeb">
    <w:name w:val="Normal (Web)"/>
    <w:basedOn w:val="Norml"/>
    <w:uiPriority w:val="99"/>
    <w:unhideWhenUsed/>
    <w:rsid w:val="00072EA1"/>
    <w:pPr>
      <w:spacing w:before="100" w:beforeAutospacing="1" w:after="100" w:afterAutospacing="1"/>
    </w:pPr>
    <w:rPr>
      <w:rFonts w:eastAsia="Calibri"/>
      <w:lang w:eastAsia="hu-HU"/>
    </w:rPr>
  </w:style>
  <w:style w:type="paragraph" w:styleId="Listaszerbekezds">
    <w:name w:val="List Paragraph"/>
    <w:basedOn w:val="Norml"/>
    <w:uiPriority w:val="34"/>
    <w:qFormat/>
    <w:rsid w:val="00072EA1"/>
    <w:pPr>
      <w:ind w:left="720"/>
      <w:contextualSpacing/>
    </w:pPr>
    <w:rPr>
      <w:rFonts w:eastAsia="Calibri"/>
      <w:lang w:eastAsia="hu-HU"/>
    </w:rPr>
  </w:style>
  <w:style w:type="character" w:customStyle="1" w:styleId="llbChar">
    <w:name w:val="Élőláb Char"/>
    <w:basedOn w:val="Bekezdsalapbettpusa"/>
    <w:link w:val="llb"/>
    <w:rsid w:val="006A46A9"/>
    <w:rPr>
      <w:sz w:val="24"/>
      <w:szCs w:val="24"/>
      <w:lang w:eastAsia="en-US"/>
    </w:rPr>
  </w:style>
  <w:style w:type="character" w:customStyle="1" w:styleId="lfejChar">
    <w:name w:val="Élőfej Char"/>
    <w:basedOn w:val="Bekezdsalapbettpusa"/>
    <w:link w:val="lfej"/>
    <w:uiPriority w:val="99"/>
    <w:rsid w:val="00ED2959"/>
    <w:rPr>
      <w:sz w:val="24"/>
      <w:szCs w:val="24"/>
      <w:lang w:eastAsia="en-US"/>
    </w:rPr>
  </w:style>
  <w:style w:type="character" w:styleId="Oldalszm">
    <w:name w:val="page number"/>
    <w:basedOn w:val="Bekezdsalapbettpusa"/>
    <w:unhideWhenUsed/>
    <w:rsid w:val="00ED2959"/>
  </w:style>
  <w:style w:type="table" w:styleId="Rcsostblzat">
    <w:name w:val="Table Grid"/>
    <w:basedOn w:val="Normltblzat"/>
    <w:uiPriority w:val="59"/>
    <w:rsid w:val="0056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387"/>
    <w:pPr>
      <w:autoSpaceDE w:val="0"/>
      <w:autoSpaceDN w:val="0"/>
      <w:adjustRightInd w:val="0"/>
    </w:pPr>
    <w:rPr>
      <w:color w:val="000000"/>
      <w:sz w:val="24"/>
      <w:szCs w:val="24"/>
    </w:rPr>
  </w:style>
  <w:style w:type="paragraph" w:styleId="Buborkszveg">
    <w:name w:val="Balloon Text"/>
    <w:basedOn w:val="Norml"/>
    <w:link w:val="BuborkszvegChar"/>
    <w:uiPriority w:val="99"/>
    <w:semiHidden/>
    <w:unhideWhenUsed/>
    <w:rsid w:val="00532B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2B01"/>
    <w:rPr>
      <w:rFonts w:ascii="Segoe UI" w:hAnsi="Segoe UI" w:cs="Segoe UI"/>
      <w:sz w:val="18"/>
      <w:szCs w:val="18"/>
      <w:lang w:eastAsia="en-US"/>
    </w:rPr>
  </w:style>
  <w:style w:type="paragraph" w:customStyle="1" w:styleId="Bullet-Dot">
    <w:name w:val="Bullet-Dot"/>
    <w:basedOn w:val="Norml"/>
    <w:rsid w:val="00435E64"/>
    <w:pPr>
      <w:numPr>
        <w:numId w:val="22"/>
      </w:numPr>
    </w:pPr>
    <w:rPr>
      <w:rFonts w:ascii="Verdana" w:hAnsi="Verdana"/>
      <w:color w:val="000080"/>
      <w:sz w:val="16"/>
      <w:szCs w:val="16"/>
      <w:lang w:val="en-GB" w:eastAsia="en-GB"/>
    </w:rPr>
  </w:style>
  <w:style w:type="character" w:styleId="Mrltotthiperhivatkozs">
    <w:name w:val="FollowedHyperlink"/>
    <w:basedOn w:val="Bekezdsalapbettpusa"/>
    <w:uiPriority w:val="99"/>
    <w:semiHidden/>
    <w:unhideWhenUsed/>
    <w:rsid w:val="00872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7610">
      <w:bodyDiv w:val="1"/>
      <w:marLeft w:val="0"/>
      <w:marRight w:val="0"/>
      <w:marTop w:val="0"/>
      <w:marBottom w:val="0"/>
      <w:divBdr>
        <w:top w:val="none" w:sz="0" w:space="0" w:color="auto"/>
        <w:left w:val="none" w:sz="0" w:space="0" w:color="auto"/>
        <w:bottom w:val="none" w:sz="0" w:space="0" w:color="auto"/>
        <w:right w:val="none" w:sz="0" w:space="0" w:color="auto"/>
      </w:divBdr>
    </w:div>
    <w:div w:id="12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ka.hu/" TargetMode="External"/><Relationship Id="rId18" Type="http://schemas.openxmlformats.org/officeDocument/2006/relationships/hyperlink" Target="https://www.uliege.be/cms/c_8699436/en/uliege-portal" TargetMode="External"/><Relationship Id="rId26" Type="http://schemas.openxmlformats.org/officeDocument/2006/relationships/hyperlink" Target="https://www.uni-potsdam.de/en/university-of-potsdam.html" TargetMode="External"/><Relationship Id="rId39" Type="http://schemas.openxmlformats.org/officeDocument/2006/relationships/hyperlink" Target="https://www.univ-nantes.fr/" TargetMode="External"/><Relationship Id="rId21" Type="http://schemas.openxmlformats.org/officeDocument/2006/relationships/hyperlink" Target="https://www.uni-bayreuth.de/en/" TargetMode="External"/><Relationship Id="rId34" Type="http://schemas.openxmlformats.org/officeDocument/2006/relationships/hyperlink" Target="https://www.upo.es/portal/impe/web/portada/index.html" TargetMode="External"/><Relationship Id="rId42" Type="http://schemas.openxmlformats.org/officeDocument/2006/relationships/hyperlink" Target="https://international.parisnanterre.fr/" TargetMode="External"/><Relationship Id="rId47" Type="http://schemas.openxmlformats.org/officeDocument/2006/relationships/hyperlink" Target="https://international.unicam.it/" TargetMode="External"/><Relationship Id="rId50" Type="http://schemas.openxmlformats.org/officeDocument/2006/relationships/hyperlink" Target="https://www.mruni.eu/lt/" TargetMode="External"/><Relationship Id="rId55" Type="http://schemas.openxmlformats.org/officeDocument/2006/relationships/hyperlink" Target="https://www.uminho.pt/EN" TargetMode="External"/><Relationship Id="rId63" Type="http://schemas.openxmlformats.org/officeDocument/2006/relationships/hyperlink" Target="https://www.oru.se/english/"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nivie.ac.at/" TargetMode="External"/><Relationship Id="rId29" Type="http://schemas.openxmlformats.org/officeDocument/2006/relationships/hyperlink" Target="https://www.unex.es/?set_language=en&amp;c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uni-koeln.de/" TargetMode="External"/><Relationship Id="rId32" Type="http://schemas.openxmlformats.org/officeDocument/2006/relationships/hyperlink" Target="http://www.unavarra.es/home" TargetMode="External"/><Relationship Id="rId37" Type="http://schemas.openxmlformats.org/officeDocument/2006/relationships/hyperlink" Target="https://www.u-cergy.fr/fr/index.html" TargetMode="External"/><Relationship Id="rId40" Type="http://schemas.openxmlformats.org/officeDocument/2006/relationships/hyperlink" Target="https://www.parisdescartes.fr/" TargetMode="External"/><Relationship Id="rId45" Type="http://schemas.openxmlformats.org/officeDocument/2006/relationships/hyperlink" Target="http://www.unios.hr/en/" TargetMode="External"/><Relationship Id="rId53" Type="http://schemas.openxmlformats.org/officeDocument/2006/relationships/hyperlink" Target="https://www.inholland.nl/inhollandcom/" TargetMode="External"/><Relationship Id="rId58" Type="http://schemas.openxmlformats.org/officeDocument/2006/relationships/hyperlink" Target="http://www.uwm.edu.pl/" TargetMode="External"/><Relationship Id="rId66" Type="http://schemas.openxmlformats.org/officeDocument/2006/relationships/hyperlink" Target="https://www.lsbu.ac.uk/" TargetMode="External"/><Relationship Id="rId5" Type="http://schemas.openxmlformats.org/officeDocument/2006/relationships/styles" Target="styles.xml"/><Relationship Id="rId15" Type="http://schemas.openxmlformats.org/officeDocument/2006/relationships/hyperlink" Target="https://www.uni-graz.at/" TargetMode="External"/><Relationship Id="rId23" Type="http://schemas.openxmlformats.org/officeDocument/2006/relationships/hyperlink" Target="http://www.uni-goettingen.de/" TargetMode="External"/><Relationship Id="rId28" Type="http://schemas.openxmlformats.org/officeDocument/2006/relationships/hyperlink" Target="https://www.uni-trier.de/" TargetMode="External"/><Relationship Id="rId36" Type="http://schemas.openxmlformats.org/officeDocument/2006/relationships/hyperlink" Target="https://www.u-bordeaux.com/" TargetMode="External"/><Relationship Id="rId49" Type="http://schemas.openxmlformats.org/officeDocument/2006/relationships/hyperlink" Target="https://www.vu.lt/" TargetMode="External"/><Relationship Id="rId57" Type="http://schemas.openxmlformats.org/officeDocument/2006/relationships/hyperlink" Target="https://iso.uni.lodz.pl/" TargetMode="External"/><Relationship Id="rId61" Type="http://schemas.openxmlformats.org/officeDocument/2006/relationships/hyperlink" Target="https://www.ubbcluj.ro/en/" TargetMode="External"/><Relationship Id="rId10" Type="http://schemas.openxmlformats.org/officeDocument/2006/relationships/image" Target="media/image1.png"/><Relationship Id="rId19" Type="http://schemas.openxmlformats.org/officeDocument/2006/relationships/hyperlink" Target="https://www.upol.cz/en/" TargetMode="External"/><Relationship Id="rId31" Type="http://schemas.openxmlformats.org/officeDocument/2006/relationships/hyperlink" Target="https://www.udc.es/en/" TargetMode="External"/><Relationship Id="rId44" Type="http://schemas.openxmlformats.org/officeDocument/2006/relationships/hyperlink" Target="https://en.uoa.gr/" TargetMode="External"/><Relationship Id="rId52" Type="http://schemas.openxmlformats.org/officeDocument/2006/relationships/hyperlink" Target="https://www.rug.nl/?lang=en" TargetMode="External"/><Relationship Id="rId60" Type="http://schemas.openxmlformats.org/officeDocument/2006/relationships/hyperlink" Target="https://uni.wroc.pl/" TargetMode="External"/><Relationship Id="rId65" Type="http://schemas.openxmlformats.org/officeDocument/2006/relationships/hyperlink" Target="https://www.istanbul.edu.tr/tr/_"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teajkhot.hu/" TargetMode="External"/><Relationship Id="rId22" Type="http://schemas.openxmlformats.org/officeDocument/2006/relationships/hyperlink" Target="https://www.htw-berlin.de/en/" TargetMode="External"/><Relationship Id="rId27" Type="http://schemas.openxmlformats.org/officeDocument/2006/relationships/hyperlink" Target="https://www.uni-regensburg.de/" TargetMode="External"/><Relationship Id="rId30" Type="http://schemas.openxmlformats.org/officeDocument/2006/relationships/hyperlink" Target="https://www.ubu.es/english-version" TargetMode="External"/><Relationship Id="rId35" Type="http://schemas.openxmlformats.org/officeDocument/2006/relationships/hyperlink" Target="https://www.uv.es/" TargetMode="External"/><Relationship Id="rId43" Type="http://schemas.openxmlformats.org/officeDocument/2006/relationships/hyperlink" Target="https://www.univ-tours.fr/site-de-l-universite/accueil--706278.kjsp" TargetMode="External"/><Relationship Id="rId48" Type="http://schemas.openxmlformats.org/officeDocument/2006/relationships/hyperlink" Target="https://en.unifg.it/" TargetMode="External"/><Relationship Id="rId56" Type="http://schemas.openxmlformats.org/officeDocument/2006/relationships/hyperlink" Target="https://www.unl.pt/" TargetMode="External"/><Relationship Id="rId64" Type="http://schemas.openxmlformats.org/officeDocument/2006/relationships/hyperlink" Target="https://uniba.sk/en/migracia/comenius-university-in-bratislava/" TargetMode="External"/><Relationship Id="rId8" Type="http://schemas.openxmlformats.org/officeDocument/2006/relationships/footnotes" Target="footnotes.xml"/><Relationship Id="rId51" Type="http://schemas.openxmlformats.org/officeDocument/2006/relationships/hyperlink" Target="https://msu.edu.mk/za-univerzitetot/slavjanski-denes/?lang=en" TargetMode="External"/><Relationship Id="rId3" Type="http://schemas.openxmlformats.org/officeDocument/2006/relationships/customXml" Target="../customXml/item3.xml"/><Relationship Id="rId12" Type="http://schemas.openxmlformats.org/officeDocument/2006/relationships/hyperlink" Target="https://mobilitas.pte.hu/" TargetMode="External"/><Relationship Id="rId17" Type="http://schemas.openxmlformats.org/officeDocument/2006/relationships/hyperlink" Target="https://www.vub.be/en" TargetMode="External"/><Relationship Id="rId25" Type="http://schemas.openxmlformats.org/officeDocument/2006/relationships/hyperlink" Target="https://www.uni-marburg.de/en" TargetMode="External"/><Relationship Id="rId33" Type="http://schemas.openxmlformats.org/officeDocument/2006/relationships/hyperlink" Target="http://www.usc.gal/en" TargetMode="External"/><Relationship Id="rId38" Type="http://schemas.openxmlformats.org/officeDocument/2006/relationships/hyperlink" Target="https://www.univ-amu.fr/" TargetMode="External"/><Relationship Id="rId46" Type="http://schemas.openxmlformats.org/officeDocument/2006/relationships/hyperlink" Target="https://www.unibo.it/it" TargetMode="External"/><Relationship Id="rId59" Type="http://schemas.openxmlformats.org/officeDocument/2006/relationships/hyperlink" Target="https://www.umk.pl/en/" TargetMode="External"/><Relationship Id="rId67" Type="http://schemas.openxmlformats.org/officeDocument/2006/relationships/fontTable" Target="fontTable.xml"/><Relationship Id="rId20" Type="http://schemas.openxmlformats.org/officeDocument/2006/relationships/hyperlink" Target="https://www.zcu.cz/en/index.html" TargetMode="External"/><Relationship Id="rId41" Type="http://schemas.openxmlformats.org/officeDocument/2006/relationships/hyperlink" Target="https://www.u-psud.fr/fr/index.html" TargetMode="External"/><Relationship Id="rId54" Type="http://schemas.openxmlformats.org/officeDocument/2006/relationships/hyperlink" Target="https://www.tilburguniversity.edu/" TargetMode="External"/><Relationship Id="rId62" Type="http://schemas.openxmlformats.org/officeDocument/2006/relationships/hyperlink" Target="http://www.sapientia.ro/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11" ma:contentTypeDescription="Új dokumentum létrehozása." ma:contentTypeScope="" ma:versionID="22bf0d710726b0ab27b3a98dd3ce0993">
  <xsd:schema xmlns:xsd="http://www.w3.org/2001/XMLSchema" xmlns:xs="http://www.w3.org/2001/XMLSchema" xmlns:p="http://schemas.microsoft.com/office/2006/metadata/properties" xmlns:ns2="674f6a2b-02a2-4fcb-af53-03925667f2b3" xmlns:ns3="4a43c089-d840-4a6a-b6b1-131e21dd7b06" targetNamespace="http://schemas.microsoft.com/office/2006/metadata/properties" ma:root="true" ma:fieldsID="952c4380bb12a71e4b48140a38cd07bf" ns2:_="" ns3:_="">
    <xsd:import namespace="674f6a2b-02a2-4fcb-af53-03925667f2b3"/>
    <xsd:import namespace="4a43c089-d840-4a6a-b6b1-131e21dd7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DF217-FEA1-450C-AD5E-94AF5A530D6A}">
  <ds:schemaRefs>
    <ds:schemaRef ds:uri="674f6a2b-02a2-4fcb-af53-03925667f2b3"/>
    <ds:schemaRef ds:uri="http://purl.org/dc/elements/1.1/"/>
    <ds:schemaRef ds:uri="http://schemas.microsoft.com/office/2006/metadata/properties"/>
    <ds:schemaRef ds:uri="4a43c089-d840-4a6a-b6b1-131e21dd7b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87CA8F-338F-43E3-B19E-6311D1CA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5361-8522-4C30-B83B-CA283690C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2427</Words>
  <Characters>20154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22</cp:revision>
  <cp:lastPrinted>2020-01-21T09:33:00Z</cp:lastPrinted>
  <dcterms:created xsi:type="dcterms:W3CDTF">2021-01-12T09:32:00Z</dcterms:created>
  <dcterms:modified xsi:type="dcterms:W3CDTF">2021-01-12T14:50:00Z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ies>
</file>