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9307" cy="103190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307" cy="1031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220" w:bottom="0" w:left="0" w:right="4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8323" cy="1035100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323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340" w:bottom="0" w:left="0" w:right="4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352" cy="96194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40" w:bottom="280" w:left="0" w:right="40"/>
        </w:sectPr>
      </w:pPr>
    </w:p>
    <w:p>
      <w:pPr>
        <w:spacing w:line="240" w:lineRule="auto"/>
        <w:ind w:left="2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6812" cy="874166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540" w:bottom="280" w:left="0" w:right="4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3268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40" w:bottom="280" w:left="0" w:right="40"/>
        </w:sectPr>
      </w:pPr>
    </w:p>
    <w:p>
      <w:pPr>
        <w:pStyle w:val="BodyText"/>
        <w:spacing w:line="259" w:lineRule="auto" w:before="76"/>
        <w:ind w:left="2033" w:right="862" w:hanging="1875"/>
      </w:pPr>
      <w:r>
        <w:rPr/>
        <w:t>A Pécsi Tudományegyetem Természettudományi Karának Erasmus+ KA131 európai Mobilitás Oktatói pályázat fogadó országai és partnerintézményei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35" w:after="1"/>
        <w:rPr>
          <w:b/>
          <w:sz w:val="20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52"/>
        <w:gridCol w:w="1498"/>
        <w:gridCol w:w="1438"/>
        <w:gridCol w:w="2468"/>
        <w:gridCol w:w="1366"/>
      </w:tblGrid>
      <w:tr>
        <w:trPr>
          <w:trHeight w:val="1518" w:hRule="atLeast"/>
        </w:trPr>
        <w:tc>
          <w:tcPr>
            <w:tcW w:w="1656" w:type="dxa"/>
          </w:tcPr>
          <w:p>
            <w:pPr>
              <w:pStyle w:val="TableParagraph"/>
              <w:spacing w:before="25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4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Tématerület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94" w:right="17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Fogadó intézmény </w:t>
            </w:r>
            <w:r>
              <w:rPr>
                <w:b/>
                <w:spacing w:val="-4"/>
                <w:sz w:val="22"/>
              </w:rPr>
              <w:t>neve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7" w:right="2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Fogadó intézmény </w:t>
            </w:r>
            <w:r>
              <w:rPr>
                <w:b/>
                <w:spacing w:val="-4"/>
                <w:sz w:val="22"/>
              </w:rPr>
              <w:t>kódja</w:t>
            </w:r>
          </w:p>
        </w:tc>
        <w:tc>
          <w:tcPr>
            <w:tcW w:w="1438" w:type="dxa"/>
          </w:tcPr>
          <w:p>
            <w:pPr>
              <w:pStyle w:val="TableParagraph"/>
              <w:spacing w:before="25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1" w:right="157" w:firstLine="19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Fogadó </w:t>
            </w:r>
            <w:r>
              <w:rPr>
                <w:b/>
                <w:sz w:val="22"/>
              </w:rPr>
              <w:t>ország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neve</w:t>
            </w:r>
          </w:p>
        </w:tc>
        <w:tc>
          <w:tcPr>
            <w:tcW w:w="2468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26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599"/>
              <w:rPr>
                <w:b/>
                <w:sz w:val="22"/>
              </w:rPr>
            </w:pPr>
            <w:r>
              <w:rPr>
                <w:b/>
                <w:sz w:val="22"/>
              </w:rPr>
              <w:t>Fogadó</w:t>
            </w:r>
            <w:r>
              <w:rPr>
                <w:b/>
                <w:spacing w:val="-2"/>
                <w:sz w:val="22"/>
              </w:rPr>
              <w:t> város</w:t>
            </w:r>
          </w:p>
        </w:tc>
        <w:tc>
          <w:tcPr>
            <w:tcW w:w="1366" w:type="dxa"/>
          </w:tcPr>
          <w:p>
            <w:pPr>
              <w:pStyle w:val="TableParagraph"/>
              <w:ind w:left="65" w:right="5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Kiutazható oktatók </w:t>
            </w:r>
            <w:r>
              <w:rPr>
                <w:b/>
                <w:spacing w:val="-4"/>
                <w:sz w:val="22"/>
              </w:rPr>
              <w:t>száma</w:t>
            </w:r>
          </w:p>
          <w:p>
            <w:pPr>
              <w:pStyle w:val="TableParagraph"/>
              <w:spacing w:line="252" w:lineRule="exact"/>
              <w:ind w:left="6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fő=5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nap</w:t>
            </w:r>
          </w:p>
          <w:p>
            <w:pPr>
              <w:pStyle w:val="TableParagraph"/>
              <w:spacing w:line="252" w:lineRule="exact"/>
              <w:ind w:left="68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fő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= 10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nap</w:t>
            </w:r>
          </w:p>
          <w:p>
            <w:pPr>
              <w:pStyle w:val="TableParagraph"/>
              <w:spacing w:line="235" w:lineRule="exact"/>
              <w:ind w:left="68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fő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= 15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nap</w:t>
            </w:r>
          </w:p>
        </w:tc>
      </w:tr>
      <w:tr>
        <w:trPr>
          <w:trHeight w:val="505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Biological and related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Universitá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Salento</w:t>
            </w:r>
          </w:p>
        </w:tc>
        <w:tc>
          <w:tcPr>
            <w:tcW w:w="149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LECCE </w:t>
            </w:r>
            <w:r>
              <w:rPr>
                <w:spacing w:val="-5"/>
                <w:sz w:val="22"/>
              </w:rPr>
              <w:t>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pacing w:val="-2"/>
                <w:sz w:val="22"/>
              </w:rPr>
              <w:t>Olaszország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Lecce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Biological and related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Universitatea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Sapientia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RO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CLUJNAP07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pacing w:val="-2"/>
                <w:sz w:val="22"/>
              </w:rPr>
              <w:t>Románia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Cluj-Napoca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Biology</w:t>
            </w:r>
          </w:p>
        </w:tc>
        <w:tc>
          <w:tcPr>
            <w:tcW w:w="1352" w:type="dxa"/>
          </w:tcPr>
          <w:p>
            <w:pPr>
              <w:pStyle w:val="TableParagraph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Charles </w:t>
            </w: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Prague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6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PRAHA07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6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6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Prága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7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Biology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right="470"/>
              <w:rPr>
                <w:sz w:val="22"/>
              </w:rPr>
            </w:pPr>
            <w:r>
              <w:rPr>
                <w:spacing w:val="-2"/>
                <w:sz w:val="22"/>
              </w:rPr>
              <w:t>South Bohemia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CESKE01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Ceske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Biology biotechnology</w:t>
            </w:r>
          </w:p>
        </w:tc>
        <w:tc>
          <w:tcPr>
            <w:tcW w:w="1352" w:type="dxa"/>
          </w:tcPr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Masaryk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BRNO05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4"/>
                <w:sz w:val="22"/>
              </w:rPr>
              <w:t>Brno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Biology biotechnology</w:t>
            </w:r>
          </w:p>
        </w:tc>
        <w:tc>
          <w:tcPr>
            <w:tcW w:w="1352" w:type="dxa"/>
          </w:tcPr>
          <w:p>
            <w:pPr>
              <w:pStyle w:val="TableParagraph"/>
              <w:spacing w:line="252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pacing w:val="-6"/>
                <w:sz w:val="22"/>
              </w:rPr>
              <w:t>de </w:t>
            </w:r>
            <w:r>
              <w:rPr>
                <w:spacing w:val="-2"/>
                <w:sz w:val="22"/>
              </w:rPr>
              <w:t>Salamanca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95"/>
              <w:rPr>
                <w:sz w:val="22"/>
              </w:rPr>
            </w:pPr>
            <w:r>
              <w:rPr>
                <w:spacing w:val="-10"/>
                <w:sz w:val="22"/>
              </w:rPr>
              <w:t>E </w:t>
            </w:r>
            <w:r>
              <w:rPr>
                <w:spacing w:val="-2"/>
                <w:sz w:val="22"/>
              </w:rPr>
              <w:t>SALAMAN02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Salamanca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4" w:hRule="atLeast"/>
        </w:trPr>
        <w:tc>
          <w:tcPr>
            <w:tcW w:w="165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Biology, environmental science</w:t>
            </w:r>
          </w:p>
        </w:tc>
        <w:tc>
          <w:tcPr>
            <w:tcW w:w="1352" w:type="dxa"/>
          </w:tcPr>
          <w:p>
            <w:pPr>
              <w:pStyle w:val="TableParagraph"/>
              <w:ind w:right="147"/>
              <w:rPr>
                <w:sz w:val="22"/>
              </w:rPr>
            </w:pPr>
            <w:r>
              <w:rPr>
                <w:spacing w:val="-2"/>
                <w:sz w:val="22"/>
              </w:rPr>
              <w:t>Malta </w:t>
            </w:r>
            <w:r>
              <w:rPr>
                <w:sz w:val="22"/>
              </w:rPr>
              <w:t>College for Arts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Science </w:t>
            </w:r>
            <w:r>
              <w:rPr>
                <w:spacing w:val="-4"/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Technology</w:t>
            </w:r>
          </w:p>
        </w:tc>
        <w:tc>
          <w:tcPr>
            <w:tcW w:w="149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408"/>
              <w:rPr>
                <w:sz w:val="22"/>
              </w:rPr>
            </w:pPr>
            <w:r>
              <w:rPr>
                <w:spacing w:val="-6"/>
                <w:sz w:val="22"/>
              </w:rPr>
              <w:t>MT </w:t>
            </w:r>
            <w:r>
              <w:rPr>
                <w:spacing w:val="-2"/>
                <w:sz w:val="22"/>
              </w:rPr>
              <w:t>MALTA02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Málta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Paola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Chemistry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Universitat</w:t>
            </w:r>
          </w:p>
          <w:p>
            <w:pPr>
              <w:pStyle w:val="TableParagraph"/>
              <w:spacing w:line="252" w:lineRule="exact"/>
              <w:ind w:right="592"/>
              <w:rPr>
                <w:sz w:val="22"/>
              </w:rPr>
            </w:pPr>
            <w:r>
              <w:rPr>
                <w:spacing w:val="-2"/>
                <w:sz w:val="22"/>
              </w:rPr>
              <w:t>RoviraI Virgili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95"/>
              <w:rPr>
                <w:sz w:val="22"/>
              </w:rPr>
            </w:pPr>
            <w:r>
              <w:rPr>
                <w:spacing w:val="-10"/>
                <w:sz w:val="22"/>
              </w:rPr>
              <w:t>E </w:t>
            </w:r>
            <w:r>
              <w:rPr>
                <w:spacing w:val="-2"/>
                <w:sz w:val="22"/>
              </w:rPr>
              <w:t>TARRAGO01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Tarragona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Chemistry</w:t>
            </w:r>
          </w:p>
        </w:tc>
        <w:tc>
          <w:tcPr>
            <w:tcW w:w="1352" w:type="dxa"/>
          </w:tcPr>
          <w:p>
            <w:pPr>
              <w:pStyle w:val="TableParagraph"/>
              <w:spacing w:line="252" w:lineRule="exact"/>
              <w:ind w:right="125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z w:val="22"/>
              </w:rPr>
              <w:t>de la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Laguna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z w:val="22"/>
              </w:rPr>
              <w:t>E </w:t>
            </w:r>
            <w:r>
              <w:rPr>
                <w:spacing w:val="-2"/>
                <w:sz w:val="22"/>
              </w:rPr>
              <w:t>TENERIF01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7"/>
              <w:ind w:left="68"/>
              <w:rPr>
                <w:sz w:val="21"/>
              </w:rPr>
            </w:pPr>
            <w:r>
              <w:rPr>
                <w:spacing w:val="-2"/>
                <w:sz w:val="21"/>
              </w:rPr>
              <w:t>Tenerife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Chemistry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pacing w:val="-2"/>
                <w:sz w:val="22"/>
              </w:rPr>
              <w:t>Sassari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SASSARI01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Olaszország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Sassari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6" w:hRule="atLeast"/>
        </w:trPr>
        <w:tc>
          <w:tcPr>
            <w:tcW w:w="165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Computer science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Cardinal Stefan Wyszynsky</w:t>
            </w:r>
          </w:p>
          <w:p>
            <w:pPr>
              <w:pStyle w:val="TableParagraph"/>
              <w:spacing w:line="252" w:lineRule="exact"/>
              <w:ind w:right="110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 </w:t>
            </w:r>
            <w:r>
              <w:rPr>
                <w:spacing w:val="-2"/>
                <w:sz w:val="22"/>
              </w:rPr>
              <w:t>Warsaw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6"/>
                <w:sz w:val="22"/>
              </w:rPr>
              <w:t>PL </w:t>
            </w:r>
            <w:r>
              <w:rPr>
                <w:spacing w:val="-2"/>
                <w:sz w:val="22"/>
              </w:rPr>
              <w:t>WARSZAW07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Lengyelország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Varsó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3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Computer science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Ljubljana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SI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LJUBLJA01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pacing w:val="-2"/>
                <w:sz w:val="22"/>
              </w:rPr>
              <w:t>Szlovénia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Ljubljana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2"/>
                <w:sz w:val="22"/>
              </w:rPr>
              <w:t> sciences</w:t>
            </w:r>
          </w:p>
        </w:tc>
        <w:tc>
          <w:tcPr>
            <w:tcW w:w="1352" w:type="dxa"/>
          </w:tcPr>
          <w:p>
            <w:pPr>
              <w:pStyle w:val="TableParagraph"/>
              <w:spacing w:line="252" w:lineRule="exact"/>
              <w:ind w:right="97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Granada</w:t>
            </w:r>
          </w:p>
        </w:tc>
        <w:tc>
          <w:tcPr>
            <w:tcW w:w="1498" w:type="dxa"/>
          </w:tcPr>
          <w:p>
            <w:pPr>
              <w:pStyle w:val="TableParagraph"/>
              <w:spacing w:line="252" w:lineRule="exact"/>
              <w:ind w:right="95"/>
              <w:rPr>
                <w:sz w:val="22"/>
              </w:rPr>
            </w:pPr>
            <w:r>
              <w:rPr>
                <w:spacing w:val="-10"/>
                <w:sz w:val="22"/>
              </w:rPr>
              <w:t>E </w:t>
            </w:r>
            <w:r>
              <w:rPr>
                <w:spacing w:val="-2"/>
                <w:sz w:val="22"/>
              </w:rPr>
              <w:t>GRANADA01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Granada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2"/>
                <w:sz w:val="22"/>
              </w:rPr>
              <w:t> 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256"/>
              <w:rPr>
                <w:sz w:val="22"/>
              </w:rPr>
            </w:pPr>
            <w:r>
              <w:rPr>
                <w:spacing w:val="-2"/>
                <w:sz w:val="22"/>
              </w:rPr>
              <w:t>Universitá </w:t>
            </w:r>
            <w:r>
              <w:rPr>
                <w:sz w:val="22"/>
              </w:rPr>
              <w:t>Degli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Studi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Catania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CATANIA01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Olaszország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Catania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4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2"/>
                <w:sz w:val="22"/>
              </w:rPr>
              <w:t> 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Constantine </w:t>
            </w:r>
            <w:r>
              <w:rPr>
                <w:spacing w:val="-4"/>
                <w:sz w:val="22"/>
              </w:rPr>
              <w:t>the </w:t>
            </w:r>
            <w:r>
              <w:rPr>
                <w:spacing w:val="-2"/>
                <w:sz w:val="22"/>
              </w:rPr>
              <w:t>Philosopher </w:t>
            </w: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in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Nitra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NITRA01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Szlovákia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Nyitra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top="1320" w:bottom="1108" w:left="1300" w:right="6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52"/>
        <w:gridCol w:w="1498"/>
        <w:gridCol w:w="1438"/>
        <w:gridCol w:w="2468"/>
        <w:gridCol w:w="1366"/>
      </w:tblGrid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2"/>
                <w:sz w:val="22"/>
              </w:rPr>
              <w:t> sciences</w:t>
            </w:r>
          </w:p>
        </w:tc>
        <w:tc>
          <w:tcPr>
            <w:tcW w:w="1352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Konya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Technical 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TR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KONYA05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Törökország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Konya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012" w:hRule="atLeast"/>
        </w:trPr>
        <w:tc>
          <w:tcPr>
            <w:tcW w:w="1656" w:type="dxa"/>
          </w:tcPr>
          <w:p>
            <w:pPr>
              <w:pStyle w:val="TableParagraph"/>
              <w:ind w:right="218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 </w:t>
            </w:r>
            <w:r>
              <w:rPr>
                <w:b/>
                <w:spacing w:val="-2"/>
                <w:sz w:val="22"/>
              </w:rPr>
              <w:t>(geography)</w:t>
            </w:r>
          </w:p>
        </w:tc>
        <w:tc>
          <w:tcPr>
            <w:tcW w:w="1352" w:type="dxa"/>
          </w:tcPr>
          <w:p>
            <w:pPr>
              <w:pStyle w:val="TableParagraph"/>
              <w:ind w:right="313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Université </w:t>
            </w:r>
            <w:r>
              <w:rPr>
                <w:sz w:val="22"/>
              </w:rPr>
              <w:t>Michel de </w:t>
            </w:r>
            <w:r>
              <w:rPr>
                <w:spacing w:val="-2"/>
                <w:sz w:val="22"/>
              </w:rPr>
              <w:t>Montaigne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Bordeaux3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ind w:right="131"/>
              <w:rPr>
                <w:sz w:val="22"/>
              </w:rPr>
            </w:pPr>
            <w:r>
              <w:rPr>
                <w:spacing w:val="-10"/>
                <w:sz w:val="22"/>
              </w:rPr>
              <w:t>F </w:t>
            </w:r>
            <w:r>
              <w:rPr>
                <w:spacing w:val="-2"/>
                <w:sz w:val="22"/>
              </w:rPr>
              <w:t>BORDEAU03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Franciaország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Bordeaux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218"/>
              <w:rPr>
                <w:b/>
                <w:sz w:val="22"/>
              </w:rPr>
            </w:pPr>
            <w:r>
              <w:rPr>
                <w:b/>
                <w:sz w:val="22"/>
              </w:rPr>
              <w:t>Earth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 </w:t>
            </w:r>
            <w:r>
              <w:rPr>
                <w:b/>
                <w:spacing w:val="-2"/>
                <w:sz w:val="22"/>
              </w:rPr>
              <w:t>(geography)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Maribor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SI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MARIBOR01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pacing w:val="-2"/>
                <w:sz w:val="22"/>
              </w:rPr>
              <w:t>Szlovénia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Maribor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5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Earth sciences/GIS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Universität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Salzburg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SALZBUR01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pacing w:val="-2"/>
                <w:sz w:val="22"/>
              </w:rPr>
              <w:t>Ausztria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Salzburg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Environmental 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97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South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Bohemia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CESKE01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5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Ceske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Geography</w:t>
            </w:r>
          </w:p>
        </w:tc>
        <w:tc>
          <w:tcPr>
            <w:tcW w:w="1352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Charles</w:t>
            </w:r>
          </w:p>
          <w:p>
            <w:pPr>
              <w:pStyle w:val="TableParagraph"/>
              <w:spacing w:line="252" w:lineRule="exact"/>
              <w:ind w:right="110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 </w:t>
            </w:r>
            <w:r>
              <w:rPr>
                <w:spacing w:val="-2"/>
                <w:sz w:val="22"/>
              </w:rPr>
              <w:t>Prague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PRAHA07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Prága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Geography</w:t>
            </w:r>
          </w:p>
        </w:tc>
        <w:tc>
          <w:tcPr>
            <w:tcW w:w="1352" w:type="dxa"/>
          </w:tcPr>
          <w:p>
            <w:pPr>
              <w:pStyle w:val="TableParagraph"/>
              <w:spacing w:line="252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Jagiellonian </w:t>
            </w: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 </w:t>
            </w:r>
            <w:r>
              <w:rPr>
                <w:spacing w:val="-2"/>
                <w:sz w:val="22"/>
              </w:rPr>
              <w:t>Krakow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6"/>
                <w:sz w:val="22"/>
              </w:rPr>
              <w:t>PL </w:t>
            </w:r>
            <w:r>
              <w:rPr>
                <w:spacing w:val="-2"/>
                <w:sz w:val="22"/>
              </w:rPr>
              <w:t>KRAKOW01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Lengyelország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Krakkó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Geography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Warsaw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PL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WARSZAW01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Lengyelország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Varsó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5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Geography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4"/>
                <w:sz w:val="22"/>
              </w:rPr>
              <w:t>Usak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z w:val="22"/>
              </w:rPr>
              <w:t>TR</w:t>
            </w:r>
            <w:r>
              <w:rPr>
                <w:spacing w:val="-2"/>
                <w:sz w:val="22"/>
              </w:rPr>
              <w:t> USAK01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Törökország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4"/>
                <w:sz w:val="22"/>
              </w:rPr>
              <w:t>Usak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Geography, tourism</w:t>
            </w:r>
          </w:p>
        </w:tc>
        <w:tc>
          <w:tcPr>
            <w:tcW w:w="1352" w:type="dxa"/>
          </w:tcPr>
          <w:p>
            <w:pPr>
              <w:pStyle w:val="TableParagraph"/>
              <w:ind w:right="71"/>
              <w:rPr>
                <w:sz w:val="22"/>
              </w:rPr>
            </w:pPr>
            <w:r>
              <w:rPr>
                <w:spacing w:val="-2"/>
                <w:sz w:val="22"/>
              </w:rPr>
              <w:t>Universitatea Babes-Bolyai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Cluj-Napoca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6"/>
                <w:sz w:val="22"/>
              </w:rPr>
              <w:t>RO </w:t>
            </w:r>
            <w:r>
              <w:rPr>
                <w:spacing w:val="-2"/>
                <w:sz w:val="22"/>
              </w:rPr>
              <w:t>CLUJNAP01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pacing w:val="-2"/>
                <w:sz w:val="22"/>
              </w:rPr>
              <w:t>Románia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5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Kolozsvár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Human</w:t>
            </w:r>
          </w:p>
          <w:p>
            <w:pPr>
              <w:pStyle w:val="TableParagraph"/>
              <w:spacing w:line="252" w:lineRule="exact"/>
              <w:ind w:right="169"/>
              <w:rPr>
                <w:b/>
                <w:sz w:val="22"/>
              </w:rPr>
            </w:pPr>
            <w:r>
              <w:rPr>
                <w:b/>
                <w:sz w:val="22"/>
              </w:rPr>
              <w:t>geography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and </w:t>
            </w:r>
            <w:r>
              <w:rPr>
                <w:b/>
                <w:spacing w:val="-2"/>
                <w:sz w:val="22"/>
              </w:rPr>
              <w:t>planning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97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Groningen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180"/>
              <w:rPr>
                <w:sz w:val="22"/>
              </w:rPr>
            </w:pPr>
            <w:r>
              <w:rPr>
                <w:spacing w:val="-6"/>
                <w:sz w:val="22"/>
              </w:rPr>
              <w:t>NL </w:t>
            </w:r>
            <w:r>
              <w:rPr>
                <w:spacing w:val="-2"/>
                <w:sz w:val="22"/>
              </w:rPr>
              <w:t>GRONING01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Hollandia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Groningen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7" w:hRule="atLeast"/>
        </w:trPr>
        <w:tc>
          <w:tcPr>
            <w:tcW w:w="1656" w:type="dxa"/>
          </w:tcPr>
          <w:p>
            <w:pPr>
              <w:pStyle w:val="TableParagraph"/>
              <w:spacing w:before="1"/>
              <w:ind w:right="5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Information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and </w:t>
            </w:r>
            <w:r>
              <w:rPr>
                <w:b/>
                <w:spacing w:val="-2"/>
                <w:sz w:val="22"/>
              </w:rPr>
              <w:t>Communication Technologies</w:t>
            </w:r>
          </w:p>
          <w:p>
            <w:pPr>
              <w:pStyle w:val="TableParagraph"/>
              <w:spacing w:line="234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(ICTs)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Masaryk 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CZ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BRNO05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Csehország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4"/>
                <w:sz w:val="22"/>
              </w:rPr>
              <w:t>Brno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4" w:hRule="atLeast"/>
        </w:trPr>
        <w:tc>
          <w:tcPr>
            <w:tcW w:w="1656" w:type="dxa"/>
          </w:tcPr>
          <w:p>
            <w:pPr>
              <w:pStyle w:val="TableParagraph"/>
              <w:ind w:right="5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Information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and </w:t>
            </w:r>
            <w:r>
              <w:rPr>
                <w:b/>
                <w:spacing w:val="-2"/>
                <w:sz w:val="22"/>
              </w:rPr>
              <w:t>Communication Technologies</w:t>
            </w:r>
          </w:p>
          <w:p>
            <w:pPr>
              <w:pStyle w:val="TableParagraph"/>
              <w:spacing w:line="234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(ICTs)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Johannes Gutenberg Universität Mainz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MAINZ01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Németország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Mainz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5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Mathematics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Dumlupinar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TR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KUTAHYA01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Törökország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Kütahya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506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21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Natural sciences</w:t>
            </w:r>
          </w:p>
        </w:tc>
        <w:tc>
          <w:tcPr>
            <w:tcW w:w="1352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Camerino</w:t>
            </w:r>
          </w:p>
        </w:tc>
        <w:tc>
          <w:tcPr>
            <w:tcW w:w="149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10"/>
                <w:sz w:val="22"/>
              </w:rPr>
              <w:t>I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CAMERIN01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Olaszország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2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Camerino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5" w:hRule="atLeast"/>
        </w:trPr>
        <w:tc>
          <w:tcPr>
            <w:tcW w:w="1656" w:type="dxa"/>
          </w:tcPr>
          <w:p>
            <w:pPr>
              <w:pStyle w:val="TableParagraph"/>
              <w:ind w:right="2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154"/>
              <w:rPr>
                <w:sz w:val="22"/>
              </w:rPr>
            </w:pPr>
            <w:r>
              <w:rPr>
                <w:spacing w:val="-4"/>
                <w:sz w:val="22"/>
              </w:rPr>
              <w:t>FHS </w:t>
            </w:r>
            <w:r>
              <w:rPr>
                <w:spacing w:val="-2"/>
                <w:sz w:val="22"/>
              </w:rPr>
              <w:t>KUFSTEIN TIROL BILDUNGS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4"/>
                <w:sz w:val="22"/>
              </w:rPr>
              <w:t>GMBH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KUFSTEI01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Ausztria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Kufstein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</w:t>
            </w:r>
          </w:p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Universität Heidelberg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254"/>
              <w:rPr>
                <w:sz w:val="22"/>
              </w:rPr>
            </w:pPr>
            <w:r>
              <w:rPr>
                <w:spacing w:val="-10"/>
                <w:sz w:val="22"/>
              </w:rPr>
              <w:t>D </w:t>
            </w:r>
            <w:r>
              <w:rPr>
                <w:spacing w:val="-2"/>
                <w:sz w:val="22"/>
              </w:rPr>
              <w:t>HEIDELB01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Németország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Heidelberg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</w:tbl>
    <w:p>
      <w:pPr>
        <w:spacing w:after="0" w:line="247" w:lineRule="exact"/>
        <w:rPr>
          <w:sz w:val="22"/>
        </w:rPr>
        <w:sectPr>
          <w:type w:val="continuous"/>
          <w:pgSz w:w="11910" w:h="16840"/>
          <w:pgMar w:top="1380" w:bottom="1746" w:left="1300" w:right="6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352"/>
        <w:gridCol w:w="1498"/>
        <w:gridCol w:w="1438"/>
        <w:gridCol w:w="2468"/>
        <w:gridCol w:w="1366"/>
      </w:tblGrid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z w:val="22"/>
              </w:rPr>
              <w:t>de Alicante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180"/>
              <w:rPr>
                <w:sz w:val="22"/>
              </w:rPr>
            </w:pPr>
            <w:r>
              <w:rPr>
                <w:spacing w:val="-10"/>
                <w:sz w:val="22"/>
              </w:rPr>
              <w:t>E </w:t>
            </w:r>
            <w:r>
              <w:rPr>
                <w:spacing w:val="-2"/>
                <w:sz w:val="22"/>
              </w:rPr>
              <w:t>ALICANT01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Alicante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7" w:hRule="atLeast"/>
        </w:trPr>
        <w:tc>
          <w:tcPr>
            <w:tcW w:w="1656" w:type="dxa"/>
          </w:tcPr>
          <w:p>
            <w:pPr>
              <w:pStyle w:val="TableParagraph"/>
              <w:ind w:right="41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sport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65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z w:val="22"/>
              </w:rPr>
              <w:t>de La </w:t>
            </w:r>
            <w:r>
              <w:rPr>
                <w:spacing w:val="-2"/>
                <w:sz w:val="22"/>
              </w:rPr>
              <w:t>Coruna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577"/>
              <w:rPr>
                <w:sz w:val="22"/>
              </w:rPr>
            </w:pPr>
            <w:r>
              <w:rPr>
                <w:sz w:val="22"/>
              </w:rPr>
              <w:t>E LA- </w:t>
            </w:r>
            <w:r>
              <w:rPr>
                <w:spacing w:val="-2"/>
                <w:sz w:val="22"/>
              </w:rPr>
              <w:t>CORU01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5"/>
              <w:ind w:left="6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Coruna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</w:t>
            </w:r>
          </w:p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z w:val="22"/>
              </w:rPr>
              <w:t>de León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E </w:t>
            </w:r>
            <w:r>
              <w:rPr>
                <w:spacing w:val="-2"/>
                <w:sz w:val="22"/>
              </w:rPr>
              <w:t>LEON01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4"/>
                <w:sz w:val="22"/>
              </w:rPr>
              <w:t>León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7" w:hRule="atLeast"/>
        </w:trPr>
        <w:tc>
          <w:tcPr>
            <w:tcW w:w="1656" w:type="dxa"/>
          </w:tcPr>
          <w:p>
            <w:pPr>
              <w:pStyle w:val="TableParagraph"/>
              <w:ind w:right="41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sport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Universidad </w:t>
            </w:r>
            <w:r>
              <w:rPr>
                <w:sz w:val="22"/>
              </w:rPr>
              <w:t>Católica de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Murcia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MURCIA05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pacing w:val="-2"/>
                <w:sz w:val="22"/>
              </w:rPr>
              <w:t>Spanyolország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5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Murcia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7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</w:t>
            </w:r>
          </w:p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85"/>
              <w:rPr>
                <w:sz w:val="22"/>
              </w:rPr>
            </w:pPr>
            <w:r>
              <w:rPr>
                <w:sz w:val="22"/>
              </w:rPr>
              <w:t>Université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Nantes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F </w:t>
            </w:r>
            <w:r>
              <w:rPr>
                <w:spacing w:val="-2"/>
                <w:sz w:val="22"/>
              </w:rPr>
              <w:t>NANTES01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Franciaország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Nantes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line="253" w:lineRule="exact" w:before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</w:t>
            </w:r>
          </w:p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97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Malta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408"/>
              <w:rPr>
                <w:sz w:val="22"/>
              </w:rPr>
            </w:pPr>
            <w:r>
              <w:rPr>
                <w:spacing w:val="-6"/>
                <w:sz w:val="22"/>
              </w:rPr>
              <w:t>MT </w:t>
            </w:r>
            <w:r>
              <w:rPr>
                <w:spacing w:val="-2"/>
                <w:sz w:val="22"/>
              </w:rPr>
              <w:t>MALTA01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Málta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Valetta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012" w:hRule="atLeast"/>
        </w:trPr>
        <w:tc>
          <w:tcPr>
            <w:tcW w:w="1656" w:type="dxa"/>
          </w:tcPr>
          <w:p>
            <w:pPr>
              <w:pStyle w:val="TableParagraph"/>
              <w:ind w:right="2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97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Physical </w:t>
            </w:r>
            <w:r>
              <w:rPr>
                <w:sz w:val="22"/>
              </w:rPr>
              <w:t>Education in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Krakow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rPr>
                <w:sz w:val="22"/>
              </w:rPr>
            </w:pPr>
            <w:r>
              <w:rPr>
                <w:spacing w:val="-6"/>
                <w:sz w:val="22"/>
              </w:rPr>
              <w:t>PL </w:t>
            </w:r>
            <w:r>
              <w:rPr>
                <w:spacing w:val="-2"/>
                <w:sz w:val="22"/>
              </w:rPr>
              <w:t>KRAKOW12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Lengyelország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Krakkó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010" w:hRule="atLeast"/>
        </w:trPr>
        <w:tc>
          <w:tcPr>
            <w:tcW w:w="1656" w:type="dxa"/>
          </w:tcPr>
          <w:p>
            <w:pPr>
              <w:pStyle w:val="TableParagraph"/>
              <w:ind w:right="2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ind w:right="97"/>
              <w:rPr>
                <w:sz w:val="22"/>
              </w:rPr>
            </w:pPr>
            <w:r>
              <w:rPr>
                <w:spacing w:val="-2"/>
                <w:sz w:val="22"/>
              </w:rPr>
              <w:t>Lapland </w:t>
            </w: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Applied</w:t>
            </w:r>
          </w:p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Sciences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ind w:right="205"/>
              <w:rPr>
                <w:sz w:val="22"/>
              </w:rPr>
            </w:pPr>
            <w:r>
              <w:rPr>
                <w:spacing w:val="-6"/>
                <w:sz w:val="22"/>
              </w:rPr>
              <w:t>SF </w:t>
            </w:r>
            <w:r>
              <w:rPr>
                <w:spacing w:val="-2"/>
                <w:sz w:val="22"/>
              </w:rPr>
              <w:t>ROVANIE11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Finnország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Rovaniemi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60" w:hRule="atLeast"/>
        </w:trPr>
        <w:tc>
          <w:tcPr>
            <w:tcW w:w="1656" w:type="dxa"/>
          </w:tcPr>
          <w:p>
            <w:pPr>
              <w:pStyle w:val="TableParagraph"/>
              <w:spacing w:line="252" w:lineRule="exact"/>
              <w:ind w:right="27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 &amp; sport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ind w:right="146"/>
              <w:rPr>
                <w:sz w:val="22"/>
              </w:rPr>
            </w:pPr>
            <w:r>
              <w:rPr>
                <w:sz w:val="22"/>
              </w:rPr>
              <w:t>Dokuz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Eylul </w:t>
            </w:r>
            <w:r>
              <w:rPr>
                <w:spacing w:val="-2"/>
                <w:sz w:val="22"/>
              </w:rPr>
              <w:t>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z w:val="22"/>
              </w:rPr>
              <w:t>TR </w:t>
            </w:r>
            <w:r>
              <w:rPr>
                <w:spacing w:val="-2"/>
                <w:sz w:val="22"/>
              </w:rPr>
              <w:t>IZMIR01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8"/>
              <w:rPr>
                <w:sz w:val="22"/>
              </w:rPr>
            </w:pPr>
            <w:r>
              <w:rPr>
                <w:spacing w:val="-2"/>
                <w:sz w:val="22"/>
              </w:rPr>
              <w:t>Törökország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8"/>
              <w:ind w:left="68"/>
              <w:rPr>
                <w:sz w:val="22"/>
              </w:rPr>
            </w:pPr>
            <w:r>
              <w:rPr>
                <w:spacing w:val="-4"/>
                <w:sz w:val="22"/>
              </w:rPr>
              <w:t>Izmir</w:t>
            </w:r>
          </w:p>
        </w:tc>
        <w:tc>
          <w:tcPr>
            <w:tcW w:w="1366" w:type="dxa"/>
          </w:tcPr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758" w:hRule="atLeast"/>
        </w:trPr>
        <w:tc>
          <w:tcPr>
            <w:tcW w:w="1656" w:type="dxa"/>
          </w:tcPr>
          <w:p>
            <w:pPr>
              <w:pStyle w:val="TableParagraph"/>
              <w:ind w:right="41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Physical </w:t>
            </w:r>
            <w:r>
              <w:rPr>
                <w:b/>
                <w:sz w:val="22"/>
              </w:rPr>
              <w:t>education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sport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sciences</w:t>
            </w:r>
          </w:p>
        </w:tc>
        <w:tc>
          <w:tcPr>
            <w:tcW w:w="1352" w:type="dxa"/>
          </w:tcPr>
          <w:p>
            <w:pPr>
              <w:pStyle w:val="TableParagraph"/>
              <w:spacing w:before="121"/>
              <w:rPr>
                <w:sz w:val="22"/>
              </w:rPr>
            </w:pPr>
            <w:r>
              <w:rPr>
                <w:spacing w:val="-2"/>
                <w:sz w:val="22"/>
              </w:rPr>
              <w:t>Kocaeli University</w:t>
            </w:r>
          </w:p>
        </w:tc>
        <w:tc>
          <w:tcPr>
            <w:tcW w:w="1498" w:type="dxa"/>
          </w:tcPr>
          <w:p>
            <w:pPr>
              <w:pStyle w:val="TableParagraph"/>
              <w:spacing w:before="121"/>
              <w:ind w:right="229"/>
              <w:rPr>
                <w:sz w:val="22"/>
              </w:rPr>
            </w:pPr>
            <w:r>
              <w:rPr>
                <w:spacing w:val="-6"/>
                <w:sz w:val="22"/>
              </w:rPr>
              <w:t>TR </w:t>
            </w:r>
            <w:r>
              <w:rPr>
                <w:spacing w:val="-2"/>
                <w:sz w:val="22"/>
              </w:rPr>
              <w:t>KOCAELI02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6"/>
              <w:rPr>
                <w:sz w:val="22"/>
              </w:rPr>
            </w:pPr>
            <w:r>
              <w:rPr>
                <w:spacing w:val="-2"/>
                <w:sz w:val="22"/>
              </w:rPr>
              <w:t>Törökország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6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Kocaeli/Izmit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3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012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Sports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Josip Juraj </w:t>
            </w:r>
            <w:r>
              <w:rPr>
                <w:spacing w:val="-2"/>
                <w:sz w:val="22"/>
              </w:rPr>
              <w:t>Strossmayer </w:t>
            </w:r>
            <w:r>
              <w:rPr>
                <w:sz w:val="22"/>
              </w:rPr>
              <w:t>University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of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Osijek</w:t>
            </w:r>
          </w:p>
        </w:tc>
        <w:tc>
          <w:tcPr>
            <w:tcW w:w="149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OSIJEK01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2"/>
                <w:sz w:val="22"/>
              </w:rPr>
              <w:t>Horvátország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Eszék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264" w:hRule="atLeast"/>
        </w:trPr>
        <w:tc>
          <w:tcPr>
            <w:tcW w:w="1656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Tourism</w:t>
            </w:r>
          </w:p>
        </w:tc>
        <w:tc>
          <w:tcPr>
            <w:tcW w:w="1352" w:type="dxa"/>
          </w:tcPr>
          <w:p>
            <w:pPr>
              <w:pStyle w:val="TableParagraph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Constantine </w:t>
            </w:r>
            <w:r>
              <w:rPr>
                <w:spacing w:val="-4"/>
                <w:sz w:val="22"/>
              </w:rPr>
              <w:t>the </w:t>
            </w:r>
            <w:r>
              <w:rPr>
                <w:spacing w:val="-2"/>
                <w:sz w:val="22"/>
              </w:rPr>
              <w:t>Philosopher</w:t>
            </w:r>
          </w:p>
          <w:p>
            <w:pPr>
              <w:pStyle w:val="TableParagraph"/>
              <w:spacing w:line="254" w:lineRule="exact"/>
              <w:ind w:right="110"/>
              <w:rPr>
                <w:sz w:val="22"/>
              </w:rPr>
            </w:pPr>
            <w:r>
              <w:rPr>
                <w:sz w:val="22"/>
              </w:rPr>
              <w:t>University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 </w:t>
            </w:r>
            <w:r>
              <w:rPr>
                <w:spacing w:val="-2"/>
                <w:sz w:val="22"/>
              </w:rPr>
              <w:t>Nitra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SK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NITRA01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Szlovákia</w:t>
            </w:r>
          </w:p>
        </w:tc>
        <w:tc>
          <w:tcPr>
            <w:tcW w:w="2468" w:type="dxa"/>
          </w:tcPr>
          <w:p>
            <w:pPr>
              <w:pStyle w:val="TableParagraph"/>
              <w:spacing w:before="24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Nyitra</w:t>
            </w:r>
          </w:p>
        </w:tc>
        <w:tc>
          <w:tcPr>
            <w:tcW w:w="1366" w:type="dxa"/>
          </w:tcPr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1 </w:t>
            </w:r>
            <w:r>
              <w:rPr>
                <w:spacing w:val="-5"/>
                <w:sz w:val="22"/>
              </w:rPr>
              <w:t>fő</w:t>
            </w:r>
          </w:p>
        </w:tc>
      </w:tr>
      <w:tr>
        <w:trPr>
          <w:trHeight w:val="1009" w:hRule="atLeast"/>
        </w:trPr>
        <w:tc>
          <w:tcPr>
            <w:tcW w:w="1656" w:type="dxa"/>
          </w:tcPr>
          <w:p>
            <w:pPr>
              <w:pStyle w:val="TableParagraph"/>
              <w:spacing w:line="242" w:lineRule="auto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Tourism (geography)</w:t>
            </w:r>
          </w:p>
        </w:tc>
        <w:tc>
          <w:tcPr>
            <w:tcW w:w="1352" w:type="dxa"/>
          </w:tcPr>
          <w:p>
            <w:pPr>
              <w:pStyle w:val="TableParagraph"/>
              <w:ind w:right="216"/>
              <w:rPr>
                <w:sz w:val="22"/>
              </w:rPr>
            </w:pPr>
            <w:r>
              <w:rPr>
                <w:spacing w:val="-2"/>
                <w:sz w:val="22"/>
              </w:rPr>
              <w:t>Katholische Universität Eichstätt-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pacing w:val="-2"/>
                <w:sz w:val="22"/>
              </w:rPr>
              <w:t>Ingolstadt</w:t>
            </w:r>
          </w:p>
        </w:tc>
        <w:tc>
          <w:tcPr>
            <w:tcW w:w="1498" w:type="dxa"/>
          </w:tcPr>
          <w:p>
            <w:pPr>
              <w:pStyle w:val="TableParagraph"/>
              <w:spacing w:before="245"/>
              <w:ind w:right="180"/>
              <w:rPr>
                <w:sz w:val="22"/>
              </w:rPr>
            </w:pPr>
            <w:r>
              <w:rPr>
                <w:spacing w:val="-10"/>
                <w:sz w:val="22"/>
              </w:rPr>
              <w:t>D </w:t>
            </w:r>
            <w:r>
              <w:rPr>
                <w:spacing w:val="-2"/>
                <w:sz w:val="22"/>
              </w:rPr>
              <w:t>EICHSTA01</w:t>
            </w:r>
          </w:p>
        </w:tc>
        <w:tc>
          <w:tcPr>
            <w:tcW w:w="1438" w:type="dxa"/>
          </w:tcPr>
          <w:p>
            <w:pPr>
              <w:pStyle w:val="TableParagraph"/>
              <w:spacing w:before="11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Németország</w:t>
            </w:r>
          </w:p>
        </w:tc>
        <w:tc>
          <w:tcPr>
            <w:tcW w:w="2468" w:type="dxa"/>
          </w:tcPr>
          <w:p>
            <w:pPr>
              <w:pStyle w:val="TableParagraph"/>
              <w:spacing w:before="11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68"/>
              <w:rPr>
                <w:sz w:val="22"/>
              </w:rPr>
            </w:pPr>
            <w:r>
              <w:rPr>
                <w:spacing w:val="-2"/>
                <w:sz w:val="22"/>
              </w:rPr>
              <w:t>Eichstatt</w:t>
            </w:r>
          </w:p>
        </w:tc>
        <w:tc>
          <w:tcPr>
            <w:tcW w:w="1366" w:type="dxa"/>
          </w:tcPr>
          <w:p>
            <w:pPr>
              <w:pStyle w:val="TableParagraph"/>
              <w:spacing w:line="244" w:lineRule="exact"/>
              <w:ind w:left="68"/>
              <w:rPr>
                <w:sz w:val="22"/>
              </w:rPr>
            </w:pPr>
            <w:r>
              <w:rPr>
                <w:sz w:val="22"/>
              </w:rPr>
              <w:t>2 </w:t>
            </w:r>
            <w:r>
              <w:rPr>
                <w:spacing w:val="-5"/>
                <w:sz w:val="22"/>
              </w:rPr>
              <w:t>fő</w:t>
            </w:r>
          </w:p>
        </w:tc>
      </w:tr>
    </w:tbl>
    <w:sectPr>
      <w:type w:val="continuous"/>
      <w:pgSz w:w="11910" w:h="16840"/>
      <w:pgMar w:top="1380" w:bottom="280" w:left="13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2"/>
      <w:szCs w:val="22"/>
      <w:lang w:val="hu-H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u-HU" w:eastAsia="en-US" w:bidi="ar-SA"/>
    </w:rPr>
  </w:style>
  <w:style w:styleId="TableParagraph" w:type="paragraph">
    <w:name w:val="Table Paragraph"/>
    <w:basedOn w:val="Normal"/>
    <w:uiPriority w:val="1"/>
    <w:qFormat/>
    <w:pPr>
      <w:ind w:left="71"/>
    </w:pPr>
    <w:rPr>
      <w:rFonts w:ascii="Times New Roman" w:hAnsi="Times New Roman" w:eastAsia="Times New Roman" w:cs="Times New Roman"/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2023-12-19T12:07:07Z</dcterms:created>
  <dcterms:modified xsi:type="dcterms:W3CDTF">2023-12-19T12:07:07Z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2023-12-19T00:00:00Z</vt:filetime>
  </property>
  <property fmtid="{D5CDD505-2E9C-101B-9397-08002B2CF9AE}" pid="3" name="Producer">
    <vt:lpwstr>iLovePDF</vt:lpwstr>
  </property>
</Properties>
</file>